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D899" w14:textId="2E3EF6FD" w:rsidR="004A1293" w:rsidRPr="00004FD7" w:rsidRDefault="004A1293" w:rsidP="00004FD7">
      <w:pPr>
        <w:pStyle w:val="Otsikko1"/>
        <w:spacing w:after="480"/>
      </w:pPr>
      <w:r w:rsidRPr="00004FD7">
        <w:t xml:space="preserve">Etukäteiskirje </w:t>
      </w:r>
      <w:r w:rsidR="000E1476" w:rsidRPr="00004FD7">
        <w:t>palvelu</w:t>
      </w:r>
      <w:r w:rsidRPr="00004FD7">
        <w:t>suunnitelman saatteeksi aikuiselle</w:t>
      </w:r>
    </w:p>
    <w:p w14:paraId="6324CFD5" w14:textId="5088DAFA" w:rsidR="0076483A" w:rsidRPr="004A1293" w:rsidRDefault="001A08B8" w:rsidP="00EC3E1E">
      <w:r w:rsidRPr="004823F3">
        <w:t>Hei</w:t>
      </w:r>
      <w:r>
        <w:t xml:space="preserve"> ________</w:t>
      </w:r>
      <w:r w:rsidRPr="004823F3">
        <w:t xml:space="preserve">!  </w:t>
      </w:r>
    </w:p>
    <w:p w14:paraId="4E7C99B6" w14:textId="55C2D6BB" w:rsidR="00EC3E1E" w:rsidRDefault="00EC3E1E" w:rsidP="00EC3E1E">
      <w:r>
        <w:rPr>
          <w:noProof/>
          <w:lang w:eastAsia="fi-FI"/>
        </w:rPr>
        <w:drawing>
          <wp:inline distT="0" distB="0" distL="0" distR="0" wp14:anchorId="0186D4BC" wp14:editId="74217807">
            <wp:extent cx="838200" cy="838200"/>
            <wp:effectExtent l="0" t="0" r="0" b="0"/>
            <wp:docPr id="1" name="irc_mi" descr="Hahmo, joka vilkuttaa.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ahmo, joka vilkuttaa.">
                      <a:hlinkClick r:id="rId7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49B2" w14:textId="33F66609" w:rsidR="00EF3F96" w:rsidRDefault="001A08B8" w:rsidP="00EC3E1E">
      <w:r w:rsidRPr="00502D4F">
        <w:t xml:space="preserve">Sinun kanssasi on </w:t>
      </w:r>
      <w:r>
        <w:t xml:space="preserve">sovittu </w:t>
      </w:r>
      <w:r w:rsidRPr="00502D4F">
        <w:t xml:space="preserve">aika </w:t>
      </w:r>
      <w:r>
        <w:t>vammaispalve</w:t>
      </w:r>
      <w:r w:rsidR="00796BF8">
        <w:t xml:space="preserve">lujen </w:t>
      </w:r>
      <w:r w:rsidR="000E1476">
        <w:t>palvelu</w:t>
      </w:r>
      <w:r>
        <w:t>suunnitelmapalaveria</w:t>
      </w:r>
      <w:r w:rsidRPr="00502D4F">
        <w:t xml:space="preserve"> varten. </w:t>
      </w:r>
    </w:p>
    <w:p w14:paraId="32E5C58C" w14:textId="77777777" w:rsidR="00EC3E1E" w:rsidRDefault="00EC3E1E" w:rsidP="00EC3E1E">
      <w:r>
        <w:rPr>
          <w:noProof/>
          <w:lang w:eastAsia="fi-FI"/>
        </w:rPr>
        <w:drawing>
          <wp:inline distT="0" distB="0" distL="0" distR="0" wp14:anchorId="78B672AC" wp14:editId="0887822D">
            <wp:extent cx="1530350" cy="1530350"/>
            <wp:effectExtent l="0" t="0" r="0" b="0"/>
            <wp:docPr id="2" name="irc_mi" descr="Kolme hahmoa istuu pöydän ympärillä. ">
              <a:hlinkClick xmlns:a="http://schemas.openxmlformats.org/drawingml/2006/main" r:id="rId9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Kolme hahmoa istuu pöydän ympärillä. ">
                      <a:hlinkClick r:id="rId9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D0DA8" w14:textId="3DE5C5E5" w:rsidR="00EF3F96" w:rsidRDefault="001A08B8" w:rsidP="00EC3E1E">
      <w:r>
        <w:t>Palaveri on</w:t>
      </w:r>
      <w:r w:rsidR="004A1293">
        <w:t xml:space="preserve"> </w:t>
      </w:r>
    </w:p>
    <w:p w14:paraId="16BF9F8D" w14:textId="0EE39879" w:rsidR="00643024" w:rsidRPr="00CC1A3A" w:rsidRDefault="001A08B8" w:rsidP="00EC3E1E">
      <w:r>
        <w:t>viikonpäivä _____________________</w:t>
      </w:r>
    </w:p>
    <w:p w14:paraId="5058935A" w14:textId="6104BDE9" w:rsidR="00643024" w:rsidRDefault="001A08B8" w:rsidP="00EC3E1E">
      <w:r>
        <w:t>päivämäärä __</w:t>
      </w:r>
      <w:r w:rsidR="004A1293">
        <w:t>_.</w:t>
      </w:r>
      <w:r>
        <w:t xml:space="preserve"> ____.20____</w:t>
      </w:r>
    </w:p>
    <w:p w14:paraId="7119C733" w14:textId="40631BE8" w:rsidR="00643024" w:rsidRDefault="001A08B8" w:rsidP="00EC3E1E">
      <w:r>
        <w:t>paikka _________________________</w:t>
      </w:r>
    </w:p>
    <w:p w14:paraId="31FF862C" w14:textId="16337E5B" w:rsidR="004038C0" w:rsidRDefault="001A08B8" w:rsidP="00A26003">
      <w:pPr>
        <w:spacing w:after="360"/>
      </w:pPr>
      <w:r>
        <w:t>klo _________</w:t>
      </w:r>
    </w:p>
    <w:p w14:paraId="77BCEBEE" w14:textId="073A838A" w:rsidR="00E26E23" w:rsidRDefault="000E1476" w:rsidP="00EC3E1E">
      <w:r>
        <w:t>Palvelu</w:t>
      </w:r>
      <w:r w:rsidR="001A08B8">
        <w:t>suunnitelmaan</w:t>
      </w:r>
      <w:r w:rsidR="004A1293">
        <w:t xml:space="preserve"> </w:t>
      </w:r>
      <w:r w:rsidR="001A08B8">
        <w:t>kootaan nykyinen</w:t>
      </w:r>
      <w:r w:rsidR="00EC3E1E">
        <w:t xml:space="preserve"> </w:t>
      </w:r>
      <w:r w:rsidR="001A08B8">
        <w:t>elämäntilanteesi, jotta sinulle voidaan järjestää</w:t>
      </w:r>
      <w:r w:rsidR="00EC3E1E">
        <w:t xml:space="preserve"> </w:t>
      </w:r>
      <w:r w:rsidR="001A08B8">
        <w:t>sopivat palvelut</w:t>
      </w:r>
    </w:p>
    <w:p w14:paraId="519B65CA" w14:textId="3F77B38D" w:rsidR="00C203FA" w:rsidRDefault="00EC3E1E" w:rsidP="00EC3E1E">
      <w:r>
        <w:rPr>
          <w:noProof/>
          <w:lang w:eastAsia="fi-FI"/>
        </w:rPr>
        <w:drawing>
          <wp:inline distT="0" distB="0" distL="0" distR="0" wp14:anchorId="08770F70" wp14:editId="77F99D07">
            <wp:extent cx="970010" cy="970010"/>
            <wp:effectExtent l="0" t="0" r="1905" b="1905"/>
            <wp:docPr id="11" name="irc_mi" descr="Omakotitalo.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 descr="Omakotitalo.">
                      <a:hlinkClick r:id="rId11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899" cy="97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69F46803" wp14:editId="126D7718">
            <wp:extent cx="1004570" cy="923454"/>
            <wp:effectExtent l="0" t="0" r="5080" b="0"/>
            <wp:docPr id="10" name="irc_mi" descr="Kaksi lasta istuu peräkkäin pulpetissa.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 descr="Kaksi lasta istuu peräkkäin pulpetissa.">
                      <a:hlinkClick r:id="rId13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6231" cy="92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72C7628" wp14:editId="6FD9AE0D">
            <wp:extent cx="1010920" cy="878187"/>
            <wp:effectExtent l="0" t="0" r="0" b="0"/>
            <wp:docPr id="13" name="irc_mi" descr="Esteetön tilataksi.">
              <a:hlinkClick xmlns:a="http://schemas.openxmlformats.org/drawingml/2006/main" r:id="rId15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 descr="Esteetön tilataksi.">
                      <a:hlinkClick r:id="rId15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21496" cy="88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3F96">
        <w:rPr>
          <w:noProof/>
          <w:lang w:eastAsia="fi-FI"/>
        </w:rPr>
        <w:drawing>
          <wp:inline distT="0" distB="0" distL="0" distR="0" wp14:anchorId="1DF86331" wp14:editId="463EAC2A">
            <wp:extent cx="1212215" cy="817245"/>
            <wp:effectExtent l="0" t="0" r="6985" b="1905"/>
            <wp:docPr id="14" name="irc_mi" descr="Imuri ja siivousvälineitä.">
              <a:hlinkClick xmlns:a="http://schemas.openxmlformats.org/drawingml/2006/main" r:id="rId17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 descr="Imuri ja siivousvälineitä.">
                      <a:hlinkClick r:id="rId17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99B5" w14:textId="030EA088" w:rsidR="00602686" w:rsidRDefault="001A08B8" w:rsidP="00A26003">
      <w:pPr>
        <w:spacing w:after="360"/>
      </w:pPr>
      <w:r>
        <w:lastRenderedPageBreak/>
        <w:t xml:space="preserve">Voit </w:t>
      </w:r>
      <w:r w:rsidR="00EF3F96">
        <w:t>kertoa mitä</w:t>
      </w:r>
      <w:r>
        <w:t xml:space="preserve"> sinulle </w:t>
      </w:r>
      <w:r w:rsidRPr="004807E9">
        <w:t>kuuluu</w:t>
      </w:r>
      <w:r w:rsidRPr="004807E9">
        <w:rPr>
          <w:noProof/>
          <w:lang w:eastAsia="fi-FI"/>
        </w:rPr>
        <w:t xml:space="preserve"> </w:t>
      </w:r>
      <w:r>
        <w:t>ja millaisia haaveita</w:t>
      </w:r>
      <w:r w:rsidRPr="00754E8B">
        <w:rPr>
          <w:noProof/>
          <w:color w:val="0000FF"/>
          <w:lang w:eastAsia="fi-FI"/>
        </w:rPr>
        <w:t xml:space="preserve"> </w:t>
      </w:r>
      <w:r>
        <w:t>sinulla on tulevaisuudessa.</w:t>
      </w:r>
      <w:r w:rsidR="00EC3E1E" w:rsidRPr="00EC3E1E">
        <w:rPr>
          <w:noProof/>
          <w:lang w:eastAsia="fi-FI"/>
        </w:rPr>
        <w:t xml:space="preserve"> </w:t>
      </w:r>
      <w:r w:rsidR="00EC3E1E">
        <w:rPr>
          <w:noProof/>
          <w:lang w:eastAsia="fi-FI"/>
        </w:rPr>
        <w:drawing>
          <wp:inline distT="0" distB="0" distL="0" distR="0" wp14:anchorId="6DBBD857" wp14:editId="4956DE17">
            <wp:extent cx="1147332" cy="1147332"/>
            <wp:effectExtent l="0" t="0" r="0" b="0"/>
            <wp:docPr id="12" name="irc_mi" descr="Hahmo ajatuskuplan sisällä, jonka yläpuolella on kirkas lamppu, kitara, kirja ja taulu.">
              <a:hlinkClick xmlns:a="http://schemas.openxmlformats.org/drawingml/2006/main" r:id="rId19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Hahmo ajatuskuplan sisällä, jonka yläpuolella on kirkas lamppu, kitara, kirja ja taulu.">
                      <a:hlinkClick r:id="rId19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41" cy="115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>
        <w:rPr>
          <w:noProof/>
          <w:lang w:eastAsia="fi-FI"/>
        </w:rPr>
        <w:drawing>
          <wp:inline distT="0" distB="0" distL="0" distR="0" wp14:anchorId="378474ED" wp14:editId="0F684139">
            <wp:extent cx="858520" cy="858520"/>
            <wp:effectExtent l="0" t="0" r="0" b="0"/>
            <wp:docPr id="8" name="irc_mi" descr="Hahmo, jolla on lomavaatetus, kamera kaulassa ja vedettävä matkalaukku vierellä.">
              <a:hlinkClick xmlns:a="http://schemas.openxmlformats.org/drawingml/2006/main" r:id="rId21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Hahmo, jolla on lomavaatetus, kamera kaulassa ja vedettävä matkalaukku vierellä.">
                      <a:hlinkClick r:id="rId21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 w:rsidRPr="006F3B0F">
        <w:rPr>
          <w:noProof/>
          <w:lang w:eastAsia="fi-FI"/>
        </w:rPr>
        <w:drawing>
          <wp:inline distT="0" distB="0" distL="0" distR="0" wp14:anchorId="2E11F22E" wp14:editId="3D303A20">
            <wp:extent cx="948690" cy="948690"/>
            <wp:effectExtent l="0" t="0" r="3810" b="3810"/>
            <wp:docPr id="15" name="irc_mi" descr="Kolme hahmoa seisoo vierekkäin, joista keskimmäisellä on kädet toisten harteilla.">
              <a:hlinkClick xmlns:a="http://schemas.openxmlformats.org/drawingml/2006/main" r:id="rId23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 descr="Kolme hahmoa seisoo vierekkäin, joista keskimmäisellä on kädet toisten harteilla.">
                      <a:hlinkClick r:id="rId23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 w:rsidRPr="006F3B0F">
        <w:rPr>
          <w:noProof/>
          <w:lang w:eastAsia="fi-FI"/>
        </w:rPr>
        <w:drawing>
          <wp:inline distT="0" distB="0" distL="0" distR="0" wp14:anchorId="5554D3FE" wp14:editId="5D526581">
            <wp:extent cx="1003935" cy="1003935"/>
            <wp:effectExtent l="0" t="0" r="5715" b="5715"/>
            <wp:docPr id="3" name="irc_mi" descr="Laskuvarjohyppääjä.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 descr="Laskuvarjohyppääjä.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 w:rsidRPr="006F3B0F">
        <w:rPr>
          <w:noProof/>
          <w:lang w:eastAsia="fi-FI"/>
        </w:rPr>
        <w:drawing>
          <wp:inline distT="0" distB="0" distL="0" distR="0" wp14:anchorId="43E42B0B" wp14:editId="3B9ADCBF">
            <wp:extent cx="876300" cy="876300"/>
            <wp:effectExtent l="0" t="0" r="0" b="0"/>
            <wp:docPr id="18" name="Kuva 18" descr="Aviopari häävaatteis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Aviopari häävaatteissa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F397" w14:textId="13E08C9B" w:rsidR="00EF3F96" w:rsidRPr="00E90E06" w:rsidRDefault="001A08B8" w:rsidP="00EC3E1E">
      <w:pPr>
        <w:rPr>
          <w:noProof/>
          <w:color w:val="0000FF"/>
          <w:lang w:eastAsia="fi-FI"/>
        </w:rPr>
      </w:pPr>
      <w:r w:rsidRPr="006F3B0F">
        <w:t>Palaverissa keskustellaan</w:t>
      </w:r>
      <w:r w:rsidRPr="006F3B0F">
        <w:rPr>
          <w:noProof/>
          <w:color w:val="0000FF"/>
          <w:lang w:eastAsia="fi-FI"/>
        </w:rPr>
        <w:t xml:space="preserve"> </w:t>
      </w:r>
      <w:r w:rsidRPr="006F3B0F">
        <w:t>myös siitä,</w:t>
      </w:r>
      <w:r w:rsidRPr="006F3B0F">
        <w:rPr>
          <w:noProof/>
          <w:color w:val="0000FF"/>
          <w:lang w:eastAsia="fi-FI"/>
        </w:rPr>
        <w:t xml:space="preserve"> </w:t>
      </w:r>
      <w:r w:rsidRPr="006F3B0F">
        <w:t>millaisia palveluja saat</w:t>
      </w:r>
      <w:r w:rsidRPr="006F3B0F">
        <w:rPr>
          <w:noProof/>
          <w:color w:val="0000FF"/>
          <w:lang w:eastAsia="fi-FI"/>
        </w:rPr>
        <w:t xml:space="preserve"> </w:t>
      </w:r>
      <w:r w:rsidRPr="006F3B0F">
        <w:t>ja oletko niihin tyytyväinen.</w:t>
      </w:r>
      <w:r w:rsidR="00EF3F96">
        <w:t xml:space="preserve"> </w:t>
      </w:r>
    </w:p>
    <w:p w14:paraId="70FFEDE8" w14:textId="58428A76" w:rsidR="008E33CE" w:rsidRPr="00E90E06" w:rsidRDefault="001A08B8" w:rsidP="00EC3E1E">
      <w:r w:rsidRPr="006F3B0F">
        <w:t>Palveluja ovat esimerkiksi</w:t>
      </w:r>
      <w:r w:rsidRPr="006F3B0F">
        <w:rPr>
          <w:noProof/>
          <w:color w:val="0000FF"/>
          <w:lang w:eastAsia="fi-FI"/>
        </w:rPr>
        <w:t xml:space="preserve"> </w:t>
      </w:r>
      <w:r w:rsidR="008E33CE" w:rsidRPr="006F3B0F">
        <w:rPr>
          <w:rFonts w:eastAsia="Times New Roman"/>
          <w:color w:val="000000"/>
          <w:lang w:eastAsia="fi-FI"/>
        </w:rPr>
        <w:t>asuminen, päivätoiminta,</w:t>
      </w:r>
      <w:r w:rsidR="00EF3F96">
        <w:rPr>
          <w:rFonts w:ascii="Times New Roman" w:eastAsia="Times New Roman" w:hAnsi="Times New Roman" w:cs="Times New Roman"/>
          <w:lang w:eastAsia="fi-FI"/>
        </w:rPr>
        <w:t xml:space="preserve"> </w:t>
      </w:r>
      <w:r w:rsidR="008E33CE" w:rsidRPr="006F3B0F">
        <w:rPr>
          <w:rFonts w:eastAsia="Times New Roman"/>
          <w:color w:val="000000"/>
          <w:lang w:eastAsia="fi-FI"/>
        </w:rPr>
        <w:t>työtoiminta ja kuljetuspalve</w:t>
      </w:r>
      <w:r w:rsidR="008E33CE" w:rsidRPr="006F3B0F">
        <w:t xml:space="preserve">lut. </w:t>
      </w:r>
    </w:p>
    <w:p w14:paraId="419BAA48" w14:textId="021AC3D8" w:rsidR="00E90E06" w:rsidRPr="00A26003" w:rsidRDefault="001A08B8" w:rsidP="00A26003">
      <w:pPr>
        <w:spacing w:after="480"/>
      </w:pPr>
      <w:r w:rsidRPr="006F3B0F">
        <w:t>Voit tutustua</w:t>
      </w:r>
      <w:r w:rsidR="00EF3F96">
        <w:t xml:space="preserve"> </w:t>
      </w:r>
      <w:r w:rsidRPr="006F3B0F">
        <w:t>vammaispalvelu</w:t>
      </w:r>
      <w:r w:rsidR="00796BF8">
        <w:t xml:space="preserve">jen </w:t>
      </w:r>
      <w:r w:rsidR="000E1476">
        <w:t>palvelu</w:t>
      </w:r>
      <w:r w:rsidRPr="006F3B0F">
        <w:t>suunnitelmaan</w:t>
      </w:r>
      <w:r w:rsidR="00EF3F96">
        <w:t xml:space="preserve"> </w:t>
      </w:r>
      <w:r w:rsidRPr="006F3B0F">
        <w:t>tämän</w:t>
      </w:r>
      <w:r w:rsidR="00EC3E1E">
        <w:t xml:space="preserve"> </w:t>
      </w:r>
      <w:r w:rsidRPr="006F3B0F">
        <w:t>kirjeen mukana</w:t>
      </w:r>
      <w:r w:rsidR="00EF3F96">
        <w:t xml:space="preserve"> </w:t>
      </w:r>
      <w:r w:rsidRPr="006F3B0F">
        <w:t>tulevan esitteen avulla.</w:t>
      </w:r>
    </w:p>
    <w:p w14:paraId="4D2CD5E7" w14:textId="2E710A0F" w:rsidR="00BC20DB" w:rsidRPr="00E90E06" w:rsidRDefault="001A08B8" w:rsidP="00EC3E1E">
      <w:pPr>
        <w:rPr>
          <w:rFonts w:cs="Arial"/>
          <w:b/>
        </w:rPr>
      </w:pPr>
      <w:r w:rsidRPr="008E33CE">
        <w:rPr>
          <w:rFonts w:cs="Arial"/>
          <w:b/>
        </w:rPr>
        <w:t>Tavataan palaverissa!</w:t>
      </w:r>
    </w:p>
    <w:p w14:paraId="7215E5C4" w14:textId="60656F70" w:rsidR="00EC3E1E" w:rsidRDefault="001A08B8" w:rsidP="00EC3E1E">
      <w:pPr>
        <w:rPr>
          <w:rFonts w:cs="Arial"/>
        </w:rPr>
      </w:pPr>
      <w:r w:rsidRPr="008E33CE">
        <w:rPr>
          <w:rFonts w:cs="Arial"/>
        </w:rPr>
        <w:t xml:space="preserve">terveisin sosiaalityöntekijä </w:t>
      </w:r>
    </w:p>
    <w:p w14:paraId="4B2BE383" w14:textId="1BF3B819" w:rsidR="00E90E06" w:rsidRDefault="008E33CE" w:rsidP="00A26003">
      <w:pPr>
        <w:spacing w:after="480"/>
        <w:rPr>
          <w:rFonts w:cs="Arial"/>
        </w:rPr>
      </w:pPr>
      <w:r w:rsidRPr="008E33CE">
        <w:rPr>
          <w:rFonts w:cs="Arial"/>
        </w:rPr>
        <w:t>(sosiaalityöntekijän nimi ja kuva</w:t>
      </w:r>
      <w:r w:rsidR="00EF3F96">
        <w:rPr>
          <w:rFonts w:cs="Arial"/>
        </w:rPr>
        <w:t>)</w:t>
      </w:r>
    </w:p>
    <w:p w14:paraId="6FEA545F" w14:textId="25DCAC54" w:rsidR="00004FD7" w:rsidRDefault="00004FD7" w:rsidP="0072697D">
      <w:pPr>
        <w:pStyle w:val="Otsikko2"/>
      </w:pPr>
      <w:r>
        <w:t>Kuvalähteet:</w:t>
      </w:r>
    </w:p>
    <w:p w14:paraId="774D0EB4" w14:textId="483FF9C3" w:rsidR="00EF3F96" w:rsidRPr="0072697D" w:rsidRDefault="0072697D" w:rsidP="0072697D">
      <w:pPr>
        <w:spacing w:after="240"/>
        <w:rPr>
          <w:rStyle w:val="Hienovarainenviittaus"/>
          <w:smallCaps w:val="0"/>
          <w:color w:val="auto"/>
        </w:rPr>
      </w:pPr>
      <w:r>
        <w:t>Papunetin kuvapankki, papunet.net, Sergio Palao / CATEDU, Paxtoncrafts Charitable Trust, Aino Ojala ja Elina Vanninen.</w:t>
      </w:r>
      <w:r>
        <w:rPr>
          <w:rStyle w:val="Hienovarainenviittaus"/>
          <w:smallCaps w:val="0"/>
          <w:color w:val="auto"/>
        </w:rPr>
        <w:br/>
      </w:r>
      <w:r w:rsidR="00EC3E1E">
        <w:rPr>
          <w:noProof/>
          <w:szCs w:val="24"/>
        </w:rPr>
        <w:drawing>
          <wp:inline distT="0" distB="0" distL="0" distR="0" wp14:anchorId="4C5A6F08" wp14:editId="42184143">
            <wp:extent cx="1033145" cy="731520"/>
            <wp:effectExtent l="0" t="0" r="0" b="0"/>
            <wp:docPr id="5" name="Kuva 5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1E">
        <w:rPr>
          <w:noProof/>
        </w:rPr>
        <w:drawing>
          <wp:inline distT="0" distB="0" distL="0" distR="0" wp14:anchorId="0CED0B83" wp14:editId="57C82D83">
            <wp:extent cx="754380" cy="773430"/>
            <wp:effectExtent l="0" t="0" r="7620" b="0"/>
            <wp:docPr id="6" name="Kuva 6" descr="Euroopan unioni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Euroopan unioni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F96" w:rsidRPr="0072697D" w:rsidSect="004A1293">
      <w:footerReference w:type="default" r:id="rId30"/>
      <w:pgSz w:w="11906" w:h="16838"/>
      <w:pgMar w:top="1417" w:right="1134" w:bottom="1417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5F95" w14:textId="77777777" w:rsidR="00EA0986" w:rsidRDefault="00EA0986" w:rsidP="008A0EF2">
      <w:pPr>
        <w:spacing w:after="0" w:line="240" w:lineRule="auto"/>
      </w:pPr>
      <w:r>
        <w:separator/>
      </w:r>
    </w:p>
  </w:endnote>
  <w:endnote w:type="continuationSeparator" w:id="0">
    <w:p w14:paraId="54042A07" w14:textId="77777777" w:rsidR="00EA0986" w:rsidRDefault="00EA0986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B19" w14:textId="63839630" w:rsidR="00AC1D5E" w:rsidRPr="008E33CE" w:rsidRDefault="00AC1D5E" w:rsidP="004038C0">
    <w:pPr>
      <w:pStyle w:val="Alatunniste"/>
      <w:ind w:left="5576"/>
      <w:rPr>
        <w:rFonts w:asci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885A" w14:textId="77777777" w:rsidR="00EA0986" w:rsidRDefault="00EA0986" w:rsidP="008A0EF2">
      <w:pPr>
        <w:spacing w:after="0" w:line="240" w:lineRule="auto"/>
      </w:pPr>
      <w:r>
        <w:separator/>
      </w:r>
    </w:p>
  </w:footnote>
  <w:footnote w:type="continuationSeparator" w:id="0">
    <w:p w14:paraId="791DAFB7" w14:textId="77777777" w:rsidR="00EA0986" w:rsidRDefault="00EA0986" w:rsidP="008A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53F14"/>
    <w:multiLevelType w:val="hybridMultilevel"/>
    <w:tmpl w:val="44E0B4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6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8699C"/>
    <w:multiLevelType w:val="hybridMultilevel"/>
    <w:tmpl w:val="8B9ECFA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931127">
    <w:abstractNumId w:val="6"/>
  </w:num>
  <w:num w:numId="2" w16cid:durableId="510921797">
    <w:abstractNumId w:val="3"/>
  </w:num>
  <w:num w:numId="3" w16cid:durableId="1107580250">
    <w:abstractNumId w:val="0"/>
  </w:num>
  <w:num w:numId="4" w16cid:durableId="899363315">
    <w:abstractNumId w:val="4"/>
  </w:num>
  <w:num w:numId="5" w16cid:durableId="1321928493">
    <w:abstractNumId w:val="2"/>
  </w:num>
  <w:num w:numId="6" w16cid:durableId="1245917254">
    <w:abstractNumId w:val="5"/>
  </w:num>
  <w:num w:numId="7" w16cid:durableId="1125150992">
    <w:abstractNumId w:val="1"/>
  </w:num>
  <w:num w:numId="8" w16cid:durableId="1474368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04FD7"/>
    <w:rsid w:val="000D736E"/>
    <w:rsid w:val="000E1476"/>
    <w:rsid w:val="00131A01"/>
    <w:rsid w:val="001A08B8"/>
    <w:rsid w:val="00351694"/>
    <w:rsid w:val="004038C0"/>
    <w:rsid w:val="004A1293"/>
    <w:rsid w:val="006F3B0F"/>
    <w:rsid w:val="0072697D"/>
    <w:rsid w:val="00796BF8"/>
    <w:rsid w:val="008A0EF2"/>
    <w:rsid w:val="008B67DA"/>
    <w:rsid w:val="008C60CC"/>
    <w:rsid w:val="008E33CE"/>
    <w:rsid w:val="00904236"/>
    <w:rsid w:val="009F4AC1"/>
    <w:rsid w:val="00A26003"/>
    <w:rsid w:val="00AC1D5E"/>
    <w:rsid w:val="00C3242D"/>
    <w:rsid w:val="00C84FA9"/>
    <w:rsid w:val="00CB2180"/>
    <w:rsid w:val="00CC1A3A"/>
    <w:rsid w:val="00D84EDF"/>
    <w:rsid w:val="00E20E5C"/>
    <w:rsid w:val="00E90E06"/>
    <w:rsid w:val="00EA0986"/>
    <w:rsid w:val="00EB7FF8"/>
    <w:rsid w:val="00EC3E1E"/>
    <w:rsid w:val="00EF3F96"/>
    <w:rsid w:val="00F634F3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C3E1E"/>
    <w:pPr>
      <w:spacing w:before="120" w:line="360" w:lineRule="auto"/>
    </w:pPr>
    <w:rPr>
      <w:rFonts w:ascii="Arial" w:hAnsi="Arial"/>
      <w:sz w:val="24"/>
    </w:rPr>
  </w:style>
  <w:style w:type="paragraph" w:styleId="Otsikko1">
    <w:name w:val="heading 1"/>
    <w:basedOn w:val="Normaali"/>
    <w:qFormat/>
    <w:rsid w:val="00EF3F96"/>
    <w:pPr>
      <w:spacing w:after="0" w:line="240" w:lineRule="auto"/>
      <w:outlineLvl w:val="0"/>
    </w:pPr>
    <w:rPr>
      <w:b/>
      <w:sz w:val="28"/>
    </w:rPr>
  </w:style>
  <w:style w:type="paragraph" w:styleId="Otsikko2">
    <w:name w:val="heading 2"/>
    <w:basedOn w:val="Normaali"/>
    <w:rsid w:val="00E90E06"/>
    <w:pPr>
      <w:spacing w:before="200"/>
      <w:outlineLvl w:val="1"/>
    </w:pPr>
    <w:rPr>
      <w:b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E90E06"/>
    <w:pPr>
      <w:spacing w:line="240" w:lineRule="auto"/>
      <w:ind w:left="720"/>
      <w:contextualSpacing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EF3F96"/>
    <w:rPr>
      <w:smallCaps/>
      <w:color w:val="5A5A5A" w:themeColor="text1" w:themeTint="A5"/>
    </w:rPr>
  </w:style>
  <w:style w:type="paragraph" w:styleId="Lainaus">
    <w:name w:val="Quote"/>
    <w:basedOn w:val="Normaali"/>
    <w:next w:val="Normaali"/>
    <w:link w:val="LainausChar"/>
    <w:uiPriority w:val="29"/>
    <w:qFormat/>
    <w:rsid w:val="00E90E0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90E06"/>
    <w:rPr>
      <w:rFonts w:ascii="Arial" w:hAnsi="Arial"/>
      <w:i/>
      <w:iCs/>
      <w:color w:val="404040" w:themeColor="text1" w:themeTint="BF"/>
      <w:sz w:val="24"/>
    </w:rPr>
  </w:style>
  <w:style w:type="character" w:styleId="Voimakaskorostus">
    <w:name w:val="Intense Emphasis"/>
    <w:basedOn w:val="Kappaleenoletusfontti"/>
    <w:uiPriority w:val="21"/>
    <w:qFormat/>
    <w:rsid w:val="00E90E06"/>
    <w:rPr>
      <w:i/>
      <w:iCs/>
      <w:color w:val="5B9BD5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0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0E06"/>
    <w:rPr>
      <w:rFonts w:ascii="Arial" w:hAnsi="Arial"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%26page%3D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%3D179%26field_stockimage_type_tid%5b1%5d%3D180%26field_stockimage_type_tid%5b2%5d%3D181%26field_stockimage_type_tid%5b3%5d%3D182%26field_stockimage_type_tid%5b4%5d%3D183%26page%3D6&amp;psig=AOvVaw19B0hshmDDZxwoobY6BMfm&amp;ust=152336409115025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Etukateiskirje palvelusuunnitelman saatteeksi aikuiselle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Etukateiskirje palvelusuunnitelman saatteeksi aikuiselle</dc:title>
  <dc:creator/>
  <cp:lastModifiedBy/>
  <cp:revision>1</cp:revision>
  <dcterms:created xsi:type="dcterms:W3CDTF">2023-09-11T09:59:00Z</dcterms:created>
  <dcterms:modified xsi:type="dcterms:W3CDTF">2023-12-21T12:14:00Z</dcterms:modified>
</cp:coreProperties>
</file>