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BF" w:rsidRPr="00102F38" w:rsidRDefault="00344EBF" w:rsidP="00344EBF">
      <w:pPr>
        <w:jc w:val="center"/>
        <w:rPr>
          <w:rFonts w:ascii="Arial" w:hAnsi="Arial" w:cs="Arial"/>
        </w:rPr>
      </w:pPr>
    </w:p>
    <w:p w:rsidR="00102F38" w:rsidRPr="00102F38" w:rsidRDefault="00344EBF" w:rsidP="00102F38">
      <w:pPr>
        <w:jc w:val="center"/>
        <w:rPr>
          <w:rFonts w:cs="Arial"/>
          <w:sz w:val="24"/>
          <w:szCs w:val="24"/>
        </w:rPr>
      </w:pPr>
      <w:r w:rsidRPr="00102F38">
        <w:rPr>
          <w:rFonts w:cs="Arial"/>
          <w:sz w:val="32"/>
          <w:szCs w:val="32"/>
        </w:rPr>
        <w:t>Oppilaitostarkastuksen jatkotoimen</w:t>
      </w:r>
      <w:r w:rsidR="00102F38" w:rsidRPr="00102F38">
        <w:rPr>
          <w:rFonts w:cs="Arial"/>
          <w:sz w:val="32"/>
          <w:szCs w:val="32"/>
        </w:rPr>
        <w:br/>
      </w:r>
      <w:r w:rsidR="00961477">
        <w:rPr>
          <w:rStyle w:val="Otsikko1Char"/>
          <w:sz w:val="96"/>
          <w:szCs w:val="96"/>
        </w:rPr>
        <w:t>-</w:t>
      </w:r>
      <w:r w:rsidRPr="00011775">
        <w:rPr>
          <w:rStyle w:val="Otsikko1Char"/>
          <w:sz w:val="96"/>
          <w:szCs w:val="96"/>
        </w:rPr>
        <w:t>seurantalomake</w:t>
      </w:r>
      <w:r w:rsidR="00011775">
        <w:rPr>
          <w:rFonts w:cs="Arial"/>
          <w:b/>
          <w:sz w:val="96"/>
          <w:szCs w:val="96"/>
        </w:rPr>
        <w:br/>
      </w:r>
      <w:r w:rsidR="00102F38" w:rsidRPr="00102F38">
        <w:rPr>
          <w:rFonts w:cs="Arial"/>
          <w:sz w:val="32"/>
          <w:szCs w:val="32"/>
        </w:rPr>
        <w:t>esi- ja peruskouluihin, lukioihin ja ammatillisiin oppilaitoksiin</w:t>
      </w:r>
      <w:r w:rsidR="00102F38" w:rsidRPr="00102F38">
        <w:rPr>
          <w:rFonts w:cs="Arial"/>
          <w:sz w:val="32"/>
          <w:szCs w:val="32"/>
        </w:rPr>
        <w:br/>
      </w:r>
    </w:p>
    <w:p w:rsidR="00102F38" w:rsidRPr="00011775" w:rsidRDefault="00102F38" w:rsidP="009B600D">
      <w:r w:rsidRPr="00011775">
        <w:t>Oppilaitoksen opiskeluhuoltoryhmä täyttää lomakkeen jatkotoimille sovitun seurannan mukaisesti, viimeistään vuoden kuluttua tarkastuksesta.</w:t>
      </w:r>
      <w:r w:rsidR="00961477">
        <w:t xml:space="preserve"> </w:t>
      </w:r>
      <w:r w:rsidRPr="00011775">
        <w:t>Seurantaa jatketaan tarvittaessa vuosittain.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02F38" w:rsidTr="00C61581">
        <w:tc>
          <w:tcPr>
            <w:tcW w:w="2263" w:type="dxa"/>
            <w:shd w:val="clear" w:color="auto" w:fill="F2F2F2" w:themeFill="background1" w:themeFillShade="F2"/>
          </w:tcPr>
          <w:p w:rsidR="00102F38" w:rsidRPr="00102F38" w:rsidRDefault="00102F38" w:rsidP="00102F38">
            <w:pPr>
              <w:rPr>
                <w:b/>
              </w:rPr>
            </w:pPr>
            <w:r w:rsidRPr="00102F38">
              <w:rPr>
                <w:b/>
              </w:rPr>
              <w:t>Oppilaitos/Toimipiste</w:t>
            </w:r>
          </w:p>
        </w:tc>
        <w:tc>
          <w:tcPr>
            <w:tcW w:w="7365" w:type="dxa"/>
          </w:tcPr>
          <w:p w:rsidR="00102F38" w:rsidRDefault="00102F38" w:rsidP="00102F38"/>
        </w:tc>
      </w:tr>
      <w:tr w:rsidR="00102F38" w:rsidTr="00C61581">
        <w:tc>
          <w:tcPr>
            <w:tcW w:w="2263" w:type="dxa"/>
            <w:shd w:val="clear" w:color="auto" w:fill="F2F2F2" w:themeFill="background1" w:themeFillShade="F2"/>
          </w:tcPr>
          <w:p w:rsidR="00102F38" w:rsidRPr="00102F38" w:rsidRDefault="00102F38" w:rsidP="00102F38">
            <w:pPr>
              <w:rPr>
                <w:b/>
              </w:rPr>
            </w:pPr>
            <w:r w:rsidRPr="00102F38">
              <w:rPr>
                <w:b/>
              </w:rPr>
              <w:t>Seurannan ajankohta</w:t>
            </w:r>
          </w:p>
        </w:tc>
        <w:tc>
          <w:tcPr>
            <w:tcW w:w="7365" w:type="dxa"/>
          </w:tcPr>
          <w:p w:rsidR="00102F38" w:rsidRDefault="00102F38" w:rsidP="00692D23">
            <w:bookmarkStart w:id="0" w:name="_GoBack"/>
            <w:bookmarkEnd w:id="0"/>
          </w:p>
        </w:tc>
      </w:tr>
      <w:tr w:rsidR="00102F38" w:rsidTr="00C61581">
        <w:tc>
          <w:tcPr>
            <w:tcW w:w="2263" w:type="dxa"/>
            <w:shd w:val="clear" w:color="auto" w:fill="F2F2F2" w:themeFill="background1" w:themeFillShade="F2"/>
          </w:tcPr>
          <w:p w:rsidR="00102F38" w:rsidRPr="00102F38" w:rsidRDefault="00102F38" w:rsidP="00102F38">
            <w:pPr>
              <w:rPr>
                <w:b/>
              </w:rPr>
            </w:pPr>
            <w:r w:rsidRPr="00102F38">
              <w:rPr>
                <w:b/>
              </w:rPr>
              <w:t>Osallistujat</w:t>
            </w:r>
          </w:p>
        </w:tc>
        <w:tc>
          <w:tcPr>
            <w:tcW w:w="7365" w:type="dxa"/>
          </w:tcPr>
          <w:p w:rsidR="00CA4763" w:rsidRDefault="00CA4763" w:rsidP="00102F38"/>
          <w:p w:rsidR="00CA4763" w:rsidRDefault="00CA4763" w:rsidP="00102F38"/>
          <w:p w:rsidR="00CA4763" w:rsidRDefault="00CA4763" w:rsidP="00102F38"/>
        </w:tc>
      </w:tr>
    </w:tbl>
    <w:p w:rsidR="00102F38" w:rsidRDefault="00102F38" w:rsidP="00102F3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8"/>
        <w:gridCol w:w="4808"/>
      </w:tblGrid>
      <w:tr w:rsidR="00102F38" w:rsidTr="00C61581">
        <w:trPr>
          <w:trHeight w:val="56"/>
        </w:trPr>
        <w:tc>
          <w:tcPr>
            <w:tcW w:w="4808" w:type="dxa"/>
            <w:shd w:val="clear" w:color="auto" w:fill="F2F2F2" w:themeFill="background1" w:themeFillShade="F2"/>
          </w:tcPr>
          <w:p w:rsidR="00102F38" w:rsidRPr="00102F38" w:rsidRDefault="00102F38" w:rsidP="00102F38">
            <w:pPr>
              <w:jc w:val="center"/>
              <w:rPr>
                <w:b/>
              </w:rPr>
            </w:pPr>
            <w:r w:rsidRPr="00102F38">
              <w:rPr>
                <w:b/>
              </w:rPr>
              <w:t>Tarkastuksessa sovittu jatkotoimenpide ja sen</w:t>
            </w:r>
          </w:p>
          <w:p w:rsidR="00102F38" w:rsidRPr="00102F38" w:rsidRDefault="00102F38" w:rsidP="00102F38">
            <w:pPr>
              <w:jc w:val="center"/>
              <w:rPr>
                <w:b/>
              </w:rPr>
            </w:pPr>
            <w:r w:rsidRPr="00102F38">
              <w:rPr>
                <w:b/>
                <w:sz w:val="20"/>
                <w:szCs w:val="20"/>
              </w:rPr>
              <w:t>toimeenpanon tilanne (yhteenvetolomakkeesta)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:rsidR="00102F38" w:rsidRPr="00102F38" w:rsidRDefault="00102F38" w:rsidP="00102F38">
            <w:pPr>
              <w:jc w:val="center"/>
              <w:rPr>
                <w:b/>
              </w:rPr>
            </w:pPr>
            <w:r w:rsidRPr="00102F38">
              <w:rPr>
                <w:b/>
              </w:rPr>
              <w:t>Suunnitelma, seuranta- ja vastuutaho</w:t>
            </w:r>
          </w:p>
        </w:tc>
      </w:tr>
      <w:tr w:rsidR="00102F38" w:rsidTr="00102F38">
        <w:trPr>
          <w:trHeight w:val="569"/>
        </w:trPr>
        <w:tc>
          <w:tcPr>
            <w:tcW w:w="4808" w:type="dxa"/>
          </w:tcPr>
          <w:p w:rsidR="0023059B" w:rsidRPr="00102F38" w:rsidRDefault="0023059B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  <w:tr w:rsidR="00102F38" w:rsidTr="00102F38">
        <w:trPr>
          <w:trHeight w:val="546"/>
        </w:trPr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  <w:tr w:rsidR="00102F38" w:rsidTr="00102F38">
        <w:trPr>
          <w:trHeight w:val="546"/>
        </w:trPr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  <w:tr w:rsidR="00102F38" w:rsidTr="00102F38">
        <w:trPr>
          <w:trHeight w:val="546"/>
        </w:trPr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  <w:tr w:rsidR="00102F38" w:rsidTr="00102F38">
        <w:trPr>
          <w:trHeight w:val="546"/>
        </w:trPr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  <w:tr w:rsidR="00102F38" w:rsidTr="00102F38">
        <w:trPr>
          <w:trHeight w:val="546"/>
        </w:trPr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  <w:tc>
          <w:tcPr>
            <w:tcW w:w="4808" w:type="dxa"/>
          </w:tcPr>
          <w:p w:rsidR="00102F38" w:rsidRPr="00102F38" w:rsidRDefault="00102F38" w:rsidP="00011775">
            <w:pPr>
              <w:rPr>
                <w:b/>
              </w:rPr>
            </w:pPr>
          </w:p>
        </w:tc>
      </w:tr>
    </w:tbl>
    <w:p w:rsidR="00102F38" w:rsidRPr="00C61581" w:rsidRDefault="00102F38" w:rsidP="00102F38">
      <w:pPr>
        <w:rPr>
          <w:b/>
        </w:rPr>
      </w:pPr>
    </w:p>
    <w:p w:rsidR="00102F38" w:rsidRPr="00C61581" w:rsidRDefault="00102F38" w:rsidP="00102F38">
      <w:pPr>
        <w:rPr>
          <w:b/>
        </w:rPr>
      </w:pPr>
      <w:r w:rsidRPr="00C61581">
        <w:rPr>
          <w:b/>
        </w:rPr>
        <w:t>Muut esille tulleet asiat ja lisätiedot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3"/>
      </w:tblGrid>
      <w:tr w:rsidR="00102F38" w:rsidTr="0023059B">
        <w:trPr>
          <w:trHeight w:val="1419"/>
        </w:trPr>
        <w:tc>
          <w:tcPr>
            <w:tcW w:w="9613" w:type="dxa"/>
          </w:tcPr>
          <w:p w:rsidR="00102F38" w:rsidRDefault="00102F38" w:rsidP="00102F38"/>
        </w:tc>
      </w:tr>
    </w:tbl>
    <w:p w:rsidR="00102F38" w:rsidRPr="00102F38" w:rsidRDefault="00102F38" w:rsidP="00102F38"/>
    <w:sectPr w:rsidR="00102F38" w:rsidRPr="00102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BF" w:rsidRDefault="00344EBF" w:rsidP="00344EBF">
      <w:pPr>
        <w:spacing w:after="0" w:line="240" w:lineRule="auto"/>
      </w:pPr>
      <w:r>
        <w:separator/>
      </w:r>
    </w:p>
  </w:endnote>
  <w:end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AB" w:rsidRDefault="00E32BAB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8421C7" wp14:editId="0D10B2F3">
              <wp:simplePos x="0" y="0"/>
              <wp:positionH relativeFrom="margin">
                <wp:align>center</wp:align>
              </wp:positionH>
              <wp:positionV relativeFrom="bottomMargin">
                <wp:posOffset>236855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1581" w:rsidRDefault="00C61581" w:rsidP="00011775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22B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0" o:spid="_x0000_s1026" style="position:absolute;margin-left:0;margin-top:18.65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" fillcolor="black [3213]" stroked="f" strokeweight="3pt">
              <v:textbox>
                <w:txbxContent>
                  <w:p w:rsidR="00C61581" w:rsidRDefault="00C61581" w:rsidP="00011775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622B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AB" w:rsidRDefault="00E32BA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BF" w:rsidRDefault="00344EBF" w:rsidP="00344EBF">
      <w:pPr>
        <w:spacing w:after="0" w:line="240" w:lineRule="auto"/>
      </w:pPr>
      <w:r>
        <w:separator/>
      </w:r>
    </w:p>
  </w:footnote>
  <w:foot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AB" w:rsidRDefault="00E32BAB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BF" w:rsidRDefault="00344EBF" w:rsidP="00344EBF">
    <w:pPr>
      <w:pStyle w:val="Yltunniste"/>
      <w:jc w:val="right"/>
    </w:pPr>
    <w:r>
      <w:t>2/2018</w:t>
    </w:r>
  </w:p>
  <w:p w:rsidR="00344EBF" w:rsidRDefault="00011775" w:rsidP="00344EBF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3C42C23B" wp14:editId="682216E4">
          <wp:extent cx="1748366" cy="571500"/>
          <wp:effectExtent l="0" t="0" r="4445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268" cy="58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 w:rsidR="00344EBF">
      <w:rPr>
        <w:i/>
        <w:noProof/>
        <w:lang w:eastAsia="fi-FI"/>
      </w:rPr>
      <w:drawing>
        <wp:inline distT="0" distB="0" distL="0" distR="0" wp14:anchorId="7ED51146" wp14:editId="4F04B293">
          <wp:extent cx="1905000" cy="603698"/>
          <wp:effectExtent l="0" t="0" r="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AB" w:rsidRDefault="00E32BA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2"/>
    <w:rsid w:val="00011775"/>
    <w:rsid w:val="00052FB6"/>
    <w:rsid w:val="00060B7D"/>
    <w:rsid w:val="00102F38"/>
    <w:rsid w:val="0023059B"/>
    <w:rsid w:val="00344EBF"/>
    <w:rsid w:val="00692D23"/>
    <w:rsid w:val="00841695"/>
    <w:rsid w:val="00961477"/>
    <w:rsid w:val="009622B4"/>
    <w:rsid w:val="009B600D"/>
    <w:rsid w:val="00C61581"/>
    <w:rsid w:val="00CA4763"/>
    <w:rsid w:val="00DE5942"/>
    <w:rsid w:val="00E32BAB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1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011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D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0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1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011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D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0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26749E-09CB-4697-AC63-A08FD36E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2018-01-31T13:13:00Z</dcterms:created>
  <dcterms:modified xsi:type="dcterms:W3CDTF">2018-02-02T11:53:00Z</dcterms:modified>
</cp:coreProperties>
</file>