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68D" w14:textId="246E7909" w:rsidR="00FF5B56" w:rsidRPr="00FF5B56" w:rsidRDefault="001117C9" w:rsidP="00FF5B56">
      <w:pPr>
        <w:pStyle w:val="AOtsikko1"/>
        <w:spacing w:before="480"/>
        <w:ind w:left="964"/>
        <w:jc w:val="right"/>
        <w:rPr>
          <w:bCs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151B60F4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55960" cy="463990"/>
            <wp:effectExtent l="0" t="0" r="0" b="0"/>
            <wp:wrapNone/>
            <wp:docPr id="149491306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B56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sv-SE"/>
        </w:rPr>
        <w:t xml:space="preserve"> </w:t>
      </w:r>
      <w:r w:rsidR="00FF5B56" w:rsidRPr="00FF5B56">
        <w:rPr>
          <w:bCs/>
          <w:lang w:val="sv-SE"/>
        </w:rPr>
        <w:t xml:space="preserve">Avtal om vårdnad om barn </w:t>
      </w:r>
      <w:r w:rsidR="00FF5B56">
        <w:rPr>
          <w:bCs/>
          <w:lang w:val="sv-SE"/>
        </w:rPr>
        <w:br/>
      </w:r>
      <w:r w:rsidR="00FF5B56" w:rsidRPr="00FF5B56">
        <w:rPr>
          <w:bCs/>
          <w:lang w:val="sv-SE"/>
        </w:rPr>
        <w:t>och umgängesrätt</w:t>
      </w:r>
    </w:p>
    <w:p w14:paraId="72957A58" w14:textId="77777777" w:rsidR="001117C9" w:rsidRPr="00FF5B56" w:rsidRDefault="001117C9" w:rsidP="001117C9">
      <w:pPr>
        <w:rPr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1117C9" w14:paraId="1E0FD202" w14:textId="77777777" w:rsidTr="00FF5B56">
        <w:tc>
          <w:tcPr>
            <w:tcW w:w="3823" w:type="dxa"/>
          </w:tcPr>
          <w:p w14:paraId="6B83805F" w14:textId="17D352A9" w:rsidR="001117C9" w:rsidRPr="00C4251B" w:rsidRDefault="00FF5B56" w:rsidP="006C32FC">
            <w:r w:rsidRPr="00FF5B56">
              <w:rPr>
                <w:lang w:val="en-GB"/>
              </w:rPr>
              <w:t>Ärendenummer</w:t>
            </w:r>
            <w:r w:rsidR="004D37C1">
              <w:rPr>
                <w:lang w:val="en-GB"/>
              </w:rPr>
              <w:t xml:space="preserve"> </w:t>
            </w:r>
            <w:r w:rsidR="004D37C1">
              <w:t>(</w:t>
            </w:r>
            <w:r w:rsidR="00C4251B" w:rsidRPr="00C4251B">
              <w:t>myndigheten uppfyller</w:t>
            </w:r>
            <w:r w:rsidR="004D37C1">
              <w:t>)</w:t>
            </w:r>
          </w:p>
          <w:p w14:paraId="2EE0A6D6" w14:textId="3607BDEA" w:rsidR="001117C9" w:rsidRDefault="00C4251B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Ärendenummer (myndigheten uppfyller)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238" w:type="dxa"/>
          </w:tcPr>
          <w:p w14:paraId="7B6D2FFD" w14:textId="2DB34154" w:rsidR="001117C9" w:rsidRDefault="00FF5B56" w:rsidP="006C32FC">
            <w:r w:rsidRPr="00FF5B56">
              <w:t xml:space="preserve">Avtalets handlingsnummer </w:t>
            </w:r>
            <w:r w:rsidR="001117C9">
              <w:t>(</w:t>
            </w:r>
            <w:r w:rsidR="00C4251B" w:rsidRPr="00C4251B">
              <w:t>myndigheten uppfyller</w:t>
            </w:r>
            <w:r w:rsidR="001117C9">
              <w:t>)</w:t>
            </w:r>
          </w:p>
          <w:p w14:paraId="26D6EB5B" w14:textId="7B63F825" w:rsidR="001117C9" w:rsidRDefault="00C4251B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Avtalets handlingsnummer (myndigheten uppfyller)"/>
                  <w:textInput>
                    <w:maxLength w:val="30"/>
                  </w:textInput>
                </w:ffData>
              </w:fldChar>
            </w:r>
            <w:bookmarkStart w:id="1" w:name="Teksti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45D002B4" w:rsidR="001117C9" w:rsidRDefault="00FF5B56" w:rsidP="00361EA5">
      <w:pPr>
        <w:pStyle w:val="Alaotsikko1"/>
      </w:pPr>
      <w:r w:rsidRPr="00FF5B56">
        <w:t>Barn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6F730E39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2380DC54" w14:textId="039B14A1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arn. 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96A9E1A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5F20F148" w14:textId="0C450886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FE967D4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4B04076C" w14:textId="023675F3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78C9EFAA" w14:textId="77777777" w:rsidTr="006C32FC">
        <w:tc>
          <w:tcPr>
            <w:tcW w:w="3397" w:type="dxa"/>
          </w:tcPr>
          <w:p w14:paraId="25E183C6" w14:textId="77777777" w:rsidR="00FF5B56" w:rsidRDefault="00FF5B56" w:rsidP="006C32FC">
            <w:r w:rsidRPr="00FF5B56">
              <w:t>Hemkommun</w:t>
            </w:r>
          </w:p>
          <w:p w14:paraId="02F5E984" w14:textId="7671D145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1C48FEA4" w14:textId="77777777" w:rsidR="00FF5B56" w:rsidRDefault="00FF5B56" w:rsidP="006C32FC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7F1F8F50" w14:textId="06DA0E90" w:rsidR="001117C9" w:rsidRDefault="00FF5B56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79ABA9E2" w:rsidR="001117C9" w:rsidRDefault="00FF5B56" w:rsidP="00361EA5">
      <w:pPr>
        <w:pStyle w:val="Alaotsikko1"/>
      </w:pPr>
      <w:r w:rsidRPr="00FF5B56">
        <w:t>Avtalsparter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3686"/>
        <w:gridCol w:w="1978"/>
      </w:tblGrid>
      <w:tr w:rsidR="00717ED8" w14:paraId="1B774029" w14:textId="77777777" w:rsidTr="00717ED8">
        <w:tc>
          <w:tcPr>
            <w:tcW w:w="3397" w:type="dxa"/>
            <w:gridSpan w:val="2"/>
          </w:tcPr>
          <w:p w14:paraId="15F9F111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43FACE2C" w14:textId="362F4138" w:rsidR="00717ED8" w:rsidRDefault="00717ED8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749148CE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0EB6CA54" w14:textId="04A2EB52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38BF593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6D742333" w14:textId="1B58E40B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39F3DEED" w14:textId="77777777" w:rsidTr="00717ED8">
        <w:tc>
          <w:tcPr>
            <w:tcW w:w="1980" w:type="dxa"/>
          </w:tcPr>
          <w:p w14:paraId="72E4876D" w14:textId="77777777" w:rsidR="00717ED8" w:rsidRDefault="00717ED8" w:rsidP="00FF5B56">
            <w:r w:rsidRPr="00FF5B56">
              <w:t>Hemkommun</w:t>
            </w:r>
          </w:p>
          <w:p w14:paraId="179449CF" w14:textId="442C5B1B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645DC857" w14:textId="77777777" w:rsidR="00717ED8" w:rsidRDefault="00717ED8" w:rsidP="00FF5B56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50509C4E" w14:textId="7CDB93FC" w:rsidR="00717ED8" w:rsidRDefault="00717ED8" w:rsidP="00FF5B5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4092489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FF5B56">
              <w:t>Förälder</w:t>
            </w:r>
          </w:p>
          <w:p w14:paraId="6BA527C7" w14:textId="4DCB94A1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15888785" w14:textId="77777777" w:rsidTr="00717ED8">
        <w:tc>
          <w:tcPr>
            <w:tcW w:w="3397" w:type="dxa"/>
            <w:gridSpan w:val="2"/>
          </w:tcPr>
          <w:p w14:paraId="7C9F767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65D96E08" w14:textId="0C91B7AA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4D3F99D9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18ECFD8A" w14:textId="1BFDF04D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77F884F9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3788C8B5" w14:textId="14123DD8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25D23B49" w14:textId="77777777" w:rsidTr="00717ED8">
        <w:tc>
          <w:tcPr>
            <w:tcW w:w="1980" w:type="dxa"/>
          </w:tcPr>
          <w:p w14:paraId="1ADB44D6" w14:textId="77777777" w:rsidR="00717ED8" w:rsidRDefault="00717ED8" w:rsidP="00717ED8">
            <w:r w:rsidRPr="00FF5B56">
              <w:t>Hemkommun</w:t>
            </w:r>
          </w:p>
          <w:p w14:paraId="3E18B344" w14:textId="68EC968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57571873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0D528BF9" w14:textId="4351CD18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435D8FA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6A3F9F61" w14:textId="10D1BEB2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362DD6FC" w14:textId="77777777" w:rsidTr="006C14C6">
        <w:tc>
          <w:tcPr>
            <w:tcW w:w="3397" w:type="dxa"/>
            <w:gridSpan w:val="2"/>
          </w:tcPr>
          <w:p w14:paraId="5E77B46F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0E858674" w14:textId="3151FA77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31026F8A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649D6BE8" w14:textId="457DBF79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4276398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1EFB9FCA" w14:textId="76248180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07CB0BE3" w14:textId="77777777" w:rsidTr="00717ED8">
        <w:tc>
          <w:tcPr>
            <w:tcW w:w="1980" w:type="dxa"/>
          </w:tcPr>
          <w:p w14:paraId="7189100C" w14:textId="77777777" w:rsidR="00717ED8" w:rsidRDefault="00717ED8" w:rsidP="00717ED8">
            <w:r w:rsidRPr="00FF5B56">
              <w:t>Hemkommun</w:t>
            </w:r>
          </w:p>
          <w:p w14:paraId="08243508" w14:textId="323982A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63557EC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324E93E8" w14:textId="61EE8BA3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76FCE26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2B30BCE3" w14:textId="37444ACB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  <w:tr w:rsidR="00717ED8" w14:paraId="249C42F9" w14:textId="77777777" w:rsidTr="008D14C7">
        <w:tc>
          <w:tcPr>
            <w:tcW w:w="3397" w:type="dxa"/>
            <w:gridSpan w:val="2"/>
          </w:tcPr>
          <w:p w14:paraId="36745D3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Efternamn</w:t>
            </w:r>
          </w:p>
          <w:p w14:paraId="78E1AA90" w14:textId="2929EBA4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fte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4841BD6E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Samtliga förnamn</w:t>
            </w:r>
          </w:p>
          <w:p w14:paraId="70A6D6B1" w14:textId="1D0D1069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amtliga för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93B51C1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Personbeteckning</w:t>
            </w:r>
          </w:p>
          <w:p w14:paraId="1AA770BA" w14:textId="13BC2924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17ED8" w14:paraId="5904945B" w14:textId="77777777" w:rsidTr="00717ED8">
        <w:tc>
          <w:tcPr>
            <w:tcW w:w="1980" w:type="dxa"/>
          </w:tcPr>
          <w:p w14:paraId="3482FD41" w14:textId="77777777" w:rsidR="00717ED8" w:rsidRDefault="00717ED8" w:rsidP="00717ED8">
            <w:r w:rsidRPr="00FF5B56">
              <w:t>Hemkommun</w:t>
            </w:r>
          </w:p>
          <w:p w14:paraId="45B2A368" w14:textId="203A82C7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mkommu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14:paraId="7FB7CFCD" w14:textId="77777777" w:rsidR="00717ED8" w:rsidRDefault="00717ED8" w:rsidP="00717ED8">
            <w:pPr>
              <w:rPr>
                <w:lang w:val="en-GB"/>
              </w:rPr>
            </w:pPr>
            <w:r w:rsidRPr="00FF5B56">
              <w:rPr>
                <w:lang w:val="en-GB"/>
              </w:rPr>
              <w:t>Postadress</w:t>
            </w:r>
          </w:p>
          <w:p w14:paraId="4A7AAEBA" w14:textId="49ABDE90" w:rsidR="00717ED8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1861426" w14:textId="77777777" w:rsidR="00717ED8" w:rsidRDefault="00717ED8" w:rsidP="00717ED8">
            <w:r>
              <w:fldChar w:fldCharType="begin">
                <w:ffData>
                  <w:name w:val="Valinta1"/>
                  <w:enabled/>
                  <w:calcOnExit w:val="0"/>
                  <w:statusText w:type="text" w:val="Avtalsparter. Föräld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Förälder</w:t>
            </w:r>
          </w:p>
          <w:p w14:paraId="63C00820" w14:textId="6FBFEDD6" w:rsidR="00717ED8" w:rsidRDefault="00717ED8" w:rsidP="00717ED8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nnan pers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F5B56">
              <w:t>Annan person</w:t>
            </w:r>
          </w:p>
        </w:tc>
      </w:tr>
    </w:tbl>
    <w:p w14:paraId="1FBC5402" w14:textId="3D8BB6BB" w:rsidR="001117C9" w:rsidRDefault="00FF5B56" w:rsidP="001117C9">
      <w:pPr>
        <w:pStyle w:val="Alaotsikko2"/>
      </w:pPr>
      <w:r w:rsidRPr="00FF5B56">
        <w:t>Avtalets innehål</w:t>
      </w:r>
      <w:r w:rsidR="00717ED8">
        <w:t>l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5851F4" w14:paraId="01185BA5" w14:textId="77777777" w:rsidTr="006C32FC">
        <w:tc>
          <w:tcPr>
            <w:tcW w:w="9061" w:type="dxa"/>
          </w:tcPr>
          <w:p w14:paraId="73365E82" w14:textId="77777777" w:rsidR="00FF5B56" w:rsidRPr="00FF5B56" w:rsidRDefault="00FF5B56" w:rsidP="006C32FC">
            <w:pPr>
              <w:tabs>
                <w:tab w:val="left" w:pos="3424"/>
              </w:tabs>
              <w:rPr>
                <w:lang w:val="sv-SE"/>
              </w:rPr>
            </w:pPr>
            <w:r w:rsidRPr="00FF5B56">
              <w:rPr>
                <w:lang w:val="sv-SE"/>
              </w:rPr>
              <w:t>Vi undertecknade har kommit överens om följande ärenden:</w:t>
            </w:r>
          </w:p>
          <w:p w14:paraId="7E4AC993" w14:textId="7FC9196F" w:rsidR="001117C9" w:rsidRPr="00FF5B56" w:rsidRDefault="00717ED8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Avtalets innehåll. Vi undertecknade har kommit överens om följande ärenden: Vårdnad om barnet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Vårdnad om barnet</w:t>
            </w:r>
            <w:r w:rsidR="001117C9" w:rsidRPr="00FF5B56">
              <w:rPr>
                <w:lang w:val="sv-SE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Boende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Boende</w:t>
            </w:r>
          </w:p>
          <w:p w14:paraId="162413CD" w14:textId="225AE212" w:rsidR="001117C9" w:rsidRPr="00FF5B56" w:rsidRDefault="00717ED8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Rätt till informatio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Rätt till information</w:t>
            </w:r>
            <w:r w:rsidR="001117C9" w:rsidRPr="00FF5B56">
              <w:rPr>
                <w:lang w:val="sv-SE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ets innehåll. Vi undertecknade har kommit överens om följande ärenden: Umgängesrätt.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FF5B56">
              <w:rPr>
                <w:lang w:val="sv-SE"/>
              </w:rPr>
              <w:t xml:space="preserve"> </w:t>
            </w:r>
            <w:r w:rsidR="00FF5B56" w:rsidRPr="00FF5B56">
              <w:rPr>
                <w:lang w:val="sv-SE"/>
              </w:rPr>
              <w:t>Umgängesrätt</w:t>
            </w:r>
          </w:p>
        </w:tc>
      </w:tr>
    </w:tbl>
    <w:p w14:paraId="1E8076F3" w14:textId="77777777" w:rsidR="001117C9" w:rsidRPr="00FF5B56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FF5B56">
        <w:rPr>
          <w:lang w:val="sv-SE"/>
        </w:rPr>
        <w:br w:type="page"/>
      </w:r>
    </w:p>
    <w:p w14:paraId="41600FFC" w14:textId="1A235456" w:rsidR="001117C9" w:rsidRDefault="00FF5B56" w:rsidP="001117C9">
      <w:pPr>
        <w:pStyle w:val="Alaotsikko2"/>
      </w:pPr>
      <w:r w:rsidRPr="00FF5B56">
        <w:lastRenderedPageBreak/>
        <w:t>Vårdnad om barnet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:rsidRPr="005851F4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530D0" w14:textId="77777777" w:rsidR="00FF5B56" w:rsidRPr="00FF5B56" w:rsidRDefault="00FF5B56" w:rsidP="004D37C1">
            <w:pPr>
              <w:tabs>
                <w:tab w:val="left" w:pos="3424"/>
              </w:tabs>
              <w:rPr>
                <w:lang w:val="sv-SE"/>
              </w:rPr>
            </w:pPr>
            <w:r w:rsidRPr="00FF5B56">
              <w:rPr>
                <w:lang w:val="sv-SE"/>
              </w:rPr>
              <w:t>Vårdnaden om barnet anförtros</w:t>
            </w:r>
          </w:p>
          <w:p w14:paraId="462E3424" w14:textId="06C160E7" w:rsidR="004D37C1" w:rsidRPr="00FF5B56" w:rsidRDefault="00FF5B56" w:rsidP="004D37C1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 om barnet. Vårdnaden om barnet anförtros. båda föräldrarna gemensamt"/>
                  <w:checkBox>
                    <w:sizeAuto/>
                    <w:default w:val="0"/>
                  </w:checkBox>
                </w:ffData>
              </w:fldChar>
            </w:r>
            <w:r w:rsidRPr="00C4251B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FF5B56">
              <w:rPr>
                <w:lang w:val="sv-SE"/>
              </w:rPr>
              <w:t xml:space="preserve"> </w:t>
            </w:r>
            <w:r w:rsidRPr="00FF5B56">
              <w:rPr>
                <w:lang w:val="sv-SE"/>
              </w:rPr>
              <w:t>båda föräldrarna gemensamt</w:t>
            </w:r>
          </w:p>
        </w:tc>
      </w:tr>
      <w:tr w:rsidR="004D37C1" w:rsidRPr="00CB55DD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75E37309" w:rsidR="004D37C1" w:rsidRPr="00FF5B56" w:rsidRDefault="00FF5B56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nbart till den ena föräldern:"/>
                  <w:checkBox>
                    <w:sizeAuto/>
                    <w:default w:val="0"/>
                  </w:checkBox>
                </w:ffData>
              </w:fldChar>
            </w:r>
            <w:r w:rsidRPr="00FF5B56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FF5B56">
              <w:rPr>
                <w:lang w:val="sv-SE"/>
              </w:rPr>
              <w:t xml:space="preserve"> </w:t>
            </w:r>
            <w:r w:rsidRPr="00FF5B56">
              <w:rPr>
                <w:lang w:val="sv-SE"/>
              </w:rPr>
              <w:t>enbart till den ena föräldern: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86025" w14:textId="77777777" w:rsidR="00CB55DD" w:rsidRPr="00CB55DD" w:rsidRDefault="00CB55DD" w:rsidP="004D37C1">
            <w:pPr>
              <w:tabs>
                <w:tab w:val="left" w:pos="4133"/>
              </w:tabs>
              <w:rPr>
                <w:lang w:val="sv-SE"/>
              </w:rPr>
            </w:pPr>
            <w:r w:rsidRPr="00CB55DD">
              <w:rPr>
                <w:lang w:val="sv-SE"/>
              </w:rPr>
              <w:t>Den förälders namn som vårdnaden anförtros</w:t>
            </w:r>
          </w:p>
          <w:p w14:paraId="5A9F88D7" w14:textId="3D7031B6" w:rsidR="004D37C1" w:rsidRPr="00CB55DD" w:rsidRDefault="00CB55DD" w:rsidP="004D37C1">
            <w:pPr>
              <w:tabs>
                <w:tab w:val="left" w:pos="4133"/>
              </w:tabs>
              <w:rPr>
                <w:lang w:val="sv-SE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statusText w:type="text" w:val="Den förälders namn som vårdnaden anförtros"/>
                  <w:textInput/>
                </w:ffData>
              </w:fldChar>
            </w:r>
            <w:bookmarkStart w:id="4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D37C1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60329832" w:rsidR="004D37C1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en om barnet anförtros vid sidan av föräldern eller föräldrarna till följande person eller följande personer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4D37C1" w:rsidRPr="00CB55DD">
              <w:rPr>
                <w:lang w:val="sv-SE"/>
              </w:rPr>
              <w:t xml:space="preserve"> </w:t>
            </w:r>
            <w:r w:rsidRPr="00CB55DD">
              <w:rPr>
                <w:sz w:val="18"/>
                <w:szCs w:val="22"/>
                <w:lang w:val="sv-SE"/>
              </w:rPr>
              <w:t>Vårdnaden om barnet anförtros vid sidan av föräldern eller föräldrarna till följande person eller följande personer</w:t>
            </w:r>
            <w:r w:rsidR="004D37C1" w:rsidRPr="00CB55DD">
              <w:rPr>
                <w:sz w:val="18"/>
                <w:szCs w:val="22"/>
                <w:lang w:val="sv-SE"/>
              </w:rPr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1BDCE622" w:rsidR="004D37C1" w:rsidRDefault="00CB55DD" w:rsidP="004D37C1">
            <w:pPr>
              <w:tabs>
                <w:tab w:val="left" w:pos="4133"/>
              </w:tabs>
              <w:rPr>
                <w:lang w:val="en-US"/>
              </w:rPr>
            </w:pPr>
            <w:r w:rsidRPr="00CB55DD">
              <w:rPr>
                <w:lang w:val="en-US"/>
              </w:rPr>
              <w:t>Namn</w:t>
            </w:r>
            <w:r w:rsidR="004D37C1">
              <w:rPr>
                <w:lang w:val="en-US"/>
              </w:rPr>
              <w:t>:</w:t>
            </w:r>
          </w:p>
          <w:p w14:paraId="120AC73A" w14:textId="24CE4D96" w:rsidR="004D37C1" w:rsidRDefault="00CB55DD" w:rsidP="004D37C1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0B56E8FD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Vårdnadshavarna kommer överens om den ömsesidiga fördelningen av de uppgifter som hör till vårdnaden om barnet enligt följande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Vårdnadshavarna kommer överens om den ömsesidiga fördelningen av de uppgifter som hör till vårdnaden om barnet enligt följande (ifylls endast om fördelningen av uppgifterna avtalas separat):</w:t>
            </w:r>
          </w:p>
          <w:p w14:paraId="29E2F535" w14:textId="089BB1AE" w:rsidR="00E63212" w:rsidRDefault="00CB55DD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Vårdnadshavarna kommer överens om den ömsesidiga fördelningen av de uppgifter som hör till vårdnaden om barnet enligt följand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DE7C2" w14:textId="2BAB1BF0" w:rsidR="001117C9" w:rsidRDefault="00CB55DD" w:rsidP="001117C9">
      <w:pPr>
        <w:pStyle w:val="Alaotsikko2"/>
      </w:pPr>
      <w:r w:rsidRPr="00CB55DD">
        <w:t>Boende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CB55DD" w14:paraId="34E0BAE6" w14:textId="77777777" w:rsidTr="006C32FC">
        <w:tc>
          <w:tcPr>
            <w:tcW w:w="9061" w:type="dxa"/>
          </w:tcPr>
          <w:p w14:paraId="6892224E" w14:textId="77777777" w:rsidR="00CB55DD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 w:rsidRPr="00CB55DD">
              <w:rPr>
                <w:lang w:val="sv-SE"/>
              </w:rPr>
              <w:t>Barnet bor</w:t>
            </w:r>
          </w:p>
          <w:p w14:paraId="32F74955" w14:textId="5E85E105" w:rsidR="00CB55DD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. Hos den andra förälder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hos den andra föräldern</w:t>
            </w:r>
          </w:p>
          <w:p w14:paraId="3C29FCFD" w14:textId="558203E7" w:rsidR="001117C9" w:rsidRPr="00CB55DD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 hos vårdnadshavaren vid sidan om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hos vårdnadshavaren vid sidan om</w:t>
            </w:r>
          </w:p>
          <w:p w14:paraId="461F03F5" w14:textId="7CB7DEED" w:rsidR="001117C9" w:rsidRPr="00CB55DD" w:rsidRDefault="00717ED8" w:rsidP="008D1B0E">
            <w:pPr>
              <w:tabs>
                <w:tab w:val="left" w:pos="4842"/>
              </w:tabs>
              <w:spacing w:after="120"/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 bor växelvist hos båda föräldrarna"/>
                  <w:checkBox>
                    <w:sizeAuto/>
                    <w:default w:val="0"/>
                  </w:checkBox>
                </w:ffData>
              </w:fldChar>
            </w:r>
            <w:r w:rsidRPr="005851F4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>växelvist hos båda föräldrarna</w:t>
            </w:r>
          </w:p>
          <w:p w14:paraId="13737647" w14:textId="77777777" w:rsidR="00CB55DD" w:rsidRPr="00C4251B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 w:rsidRPr="00C4251B">
              <w:rPr>
                <w:lang w:val="sv-SE"/>
              </w:rPr>
              <w:t>Personen som barnet bor hos</w:t>
            </w:r>
          </w:p>
          <w:p w14:paraId="05EB747E" w14:textId="1F47B43E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fldChar w:fldCharType="begin">
                <w:ffData>
                  <w:name w:val="Teksti4"/>
                  <w:enabled/>
                  <w:calcOnExit w:val="0"/>
                  <w:statusText w:type="text" w:val="Personen som barnet bor hos"/>
                  <w:textInput/>
                </w:ffData>
              </w:fldChar>
            </w:r>
            <w:bookmarkStart w:id="5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117C9" w14:paraId="6799BE4F" w14:textId="77777777" w:rsidTr="006C32FC">
        <w:tc>
          <w:tcPr>
            <w:tcW w:w="9061" w:type="dxa"/>
          </w:tcPr>
          <w:p w14:paraId="03478EBC" w14:textId="6D347AA6" w:rsidR="00CB55DD" w:rsidRPr="00717ED8" w:rsidRDefault="00CB55DD" w:rsidP="006C32FC">
            <w:pPr>
              <w:rPr>
                <w:b/>
                <w:bCs/>
                <w:lang w:val="sv-SE"/>
              </w:rPr>
            </w:pPr>
            <w:r w:rsidRPr="00717ED8">
              <w:rPr>
                <w:lang w:val="sv-SE"/>
              </w:rPr>
              <w:t>Noggrannare villkor för växelvist boende</w:t>
            </w:r>
            <w:r w:rsidR="00717ED8" w:rsidRPr="00717ED8">
              <w:rPr>
                <w:lang w:val="sv-SE"/>
              </w:rPr>
              <w:t xml:space="preserve"> (ifylls endast när man kommer överens om växelvist boende):</w:t>
            </w:r>
          </w:p>
          <w:p w14:paraId="33D759B8" w14:textId="7C06353F" w:rsidR="001117C9" w:rsidRDefault="00717ED8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oggrannare villkor för växelvist boende (ifylls endast när man kommer överens om växelvist boende)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:rsidRPr="00CB55DD" w14:paraId="3E51A2E5" w14:textId="77777777" w:rsidTr="006C32FC">
        <w:tc>
          <w:tcPr>
            <w:tcW w:w="9061" w:type="dxa"/>
          </w:tcPr>
          <w:p w14:paraId="178DA375" w14:textId="4533A60B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Till befolkningsdatasystemet anmäls att barnets officiella bostadsort är hos följande person</w:t>
            </w:r>
            <w:r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(ifyl</w:t>
            </w:r>
            <w:r w:rsidR="00C4251B">
              <w:rPr>
                <w:lang w:val="sv-SE"/>
              </w:rPr>
              <w:t>l</w:t>
            </w:r>
            <w:r w:rsidRPr="00CB55DD">
              <w:rPr>
                <w:lang w:val="sv-SE"/>
              </w:rPr>
              <w:t>s endast när man kommer överens om växelvist boende):</w:t>
            </w:r>
          </w:p>
          <w:p w14:paraId="3BBC3532" w14:textId="26B7DC76" w:rsidR="001117C9" w:rsidRPr="00CB55DD" w:rsidRDefault="00CB55DD" w:rsidP="006C32FC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ill befolkningsdatasystemet anmäls att barnets officiella bostadsort är hos följande person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2FBF6" w14:textId="25C31158" w:rsidR="001117C9" w:rsidRDefault="00CB55DD" w:rsidP="001117C9">
      <w:pPr>
        <w:pStyle w:val="Alaotsikko2"/>
      </w:pPr>
      <w:r w:rsidRPr="00CB55DD">
        <w:t>Rätt till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3540DF7C" w14:textId="77777777" w:rsidTr="006C32FC">
        <w:tc>
          <w:tcPr>
            <w:tcW w:w="9061" w:type="dxa"/>
          </w:tcPr>
          <w:p w14:paraId="7E1C5DDD" w14:textId="2149D2F6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Följande person som inte är barnets vårdnadshavare har samma rätt som vårdnadshavaren att få sekretessbelagda uppgifter om barnet av myndigheter och privata tjänsteproducenter:</w:t>
            </w:r>
          </w:p>
          <w:p w14:paraId="287A5B63" w14:textId="2774E435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Rätt till information. Följande person har samma rätt som vårdnadshavaren att få sekretessbelagda uppgifter om barnet av myndigheter..."/>
                  <w:textInput/>
                </w:ffData>
              </w:fldChar>
            </w:r>
            <w:bookmarkStart w:id="6" w:name="Teksti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  <w:p w14:paraId="3E2B2E4A" w14:textId="77777777" w:rsidR="00CB55DD" w:rsidRPr="00CB55DD" w:rsidRDefault="00CB55DD" w:rsidP="006C32FC">
            <w:pPr>
              <w:tabs>
                <w:tab w:val="left" w:pos="4842"/>
              </w:tabs>
              <w:rPr>
                <w:rFonts w:ascii="Work Sans Medium" w:hAnsi="Work Sans Medium" w:cs="Arial"/>
                <w:noProof/>
                <w:lang w:val="sv-SE"/>
              </w:rPr>
            </w:pPr>
            <w:r w:rsidRPr="00CB55DD">
              <w:rPr>
                <w:rFonts w:ascii="Work Sans Medium" w:hAnsi="Work Sans Medium" w:cs="Arial"/>
                <w:noProof/>
                <w:lang w:val="sv-SE"/>
              </w:rPr>
              <w:t>Rätten till information gäller följande uppgifter om barnet</w:t>
            </w:r>
          </w:p>
          <w:p w14:paraId="0FABD695" w14:textId="45134B7E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Rätten till information gäller följande uppgifter om barnet. All information om barnet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All information om barnet</w:t>
            </w:r>
          </w:p>
          <w:p w14:paraId="5E13CAE1" w14:textId="11E803AB" w:rsidR="00E63212" w:rsidRPr="00CB55DD" w:rsidRDefault="00CB55DD" w:rsidP="00E63212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lla socialvårdstjänster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E63212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Alla socialvårdstjänster</w:t>
            </w:r>
          </w:p>
          <w:p w14:paraId="4E53DDE2" w14:textId="3978F975" w:rsidR="001117C9" w:rsidRPr="00CB55DD" w:rsidRDefault="00C4251B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lla hälsovårdstjänster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="00CB55DD" w:rsidRPr="00CB55DD">
              <w:rPr>
                <w:lang w:val="sv-SE"/>
              </w:rPr>
              <w:t>Alla hälsovård</w:t>
            </w:r>
            <w:r>
              <w:rPr>
                <w:lang w:val="sv-SE"/>
              </w:rPr>
              <w:t>s</w:t>
            </w:r>
            <w:r w:rsidR="00CB55DD" w:rsidRPr="00CB55DD">
              <w:rPr>
                <w:lang w:val="sv-SE"/>
              </w:rPr>
              <w:t>tjänster</w:t>
            </w:r>
          </w:p>
          <w:p w14:paraId="0273F315" w14:textId="6D1A891D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måbarnspedagogik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Småbarnspedagogik</w:t>
            </w:r>
          </w:p>
          <w:p w14:paraId="35412726" w14:textId="446295D8" w:rsidR="001117C9" w:rsidRPr="00CB55DD" w:rsidRDefault="00C4251B" w:rsidP="008D1B0E">
            <w:pPr>
              <w:tabs>
                <w:tab w:val="left" w:pos="4842"/>
              </w:tabs>
              <w:spacing w:after="120"/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dervisning och utbildning (förskoleundervisning ingår)"/>
                  <w:checkBox>
                    <w:sizeAuto/>
                    <w:default w:val="0"/>
                  </w:checkBox>
                </w:ffData>
              </w:fldChar>
            </w:r>
            <w:r w:rsidRPr="00C4251B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="00CB55DD" w:rsidRPr="00CB55DD">
              <w:rPr>
                <w:lang w:val="sv-SE"/>
              </w:rPr>
              <w:t>Undervisning och utbildning (f</w:t>
            </w:r>
            <w:r>
              <w:rPr>
                <w:lang w:val="sv-SE"/>
              </w:rPr>
              <w:t>ö</w:t>
            </w:r>
            <w:r w:rsidR="00CB55DD" w:rsidRPr="00CB55DD">
              <w:rPr>
                <w:lang w:val="sv-SE"/>
              </w:rPr>
              <w:t>rskoleundervisning ingår</w:t>
            </w:r>
            <w:r w:rsidR="001117C9" w:rsidRPr="00CB55DD">
              <w:rPr>
                <w:lang w:val="sv-SE"/>
              </w:rPr>
              <w:t>)</w:t>
            </w:r>
          </w:p>
          <w:p w14:paraId="35463338" w14:textId="77777777" w:rsidR="00CB55DD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 w:rsidRPr="00CB55DD">
              <w:rPr>
                <w:lang w:val="sv-SE"/>
              </w:rPr>
              <w:t>Närmare beskrivning av rätten till information</w:t>
            </w:r>
          </w:p>
          <w:p w14:paraId="33AAA9CD" w14:textId="08689EF9" w:rsidR="001117C9" w:rsidRPr="000A5CC7" w:rsidRDefault="00CB55DD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ärmare beskrivning av rätten till inform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F5D105" w14:textId="77777777" w:rsidR="00717ED8" w:rsidRDefault="00717ED8" w:rsidP="001117C9">
      <w:pPr>
        <w:pStyle w:val="Alaotsikko2"/>
      </w:pPr>
    </w:p>
    <w:p w14:paraId="041A8132" w14:textId="77777777" w:rsidR="00717ED8" w:rsidRDefault="00717ED8">
      <w:pPr>
        <w:suppressAutoHyphens w:val="0"/>
        <w:spacing w:after="160" w:line="259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4CA72DD" w14:textId="25608D53" w:rsidR="001117C9" w:rsidRDefault="00CB55DD" w:rsidP="001117C9">
      <w:pPr>
        <w:pStyle w:val="Alaotsikko2"/>
      </w:pPr>
      <w:r w:rsidRPr="00CB55DD">
        <w:lastRenderedPageBreak/>
        <w:t>Umgängesrätt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1413DFAC" w14:textId="77777777" w:rsidTr="006C32FC">
        <w:tc>
          <w:tcPr>
            <w:tcW w:w="9061" w:type="dxa"/>
          </w:tcPr>
          <w:p w14:paraId="35A54175" w14:textId="066875D5" w:rsidR="001117C9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Umgängesrätten avtalas enligt följande:</w:t>
            </w:r>
          </w:p>
          <w:p w14:paraId="1FCCEFAF" w14:textId="32E98199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mgängesrätt. Umgängesrätten avtalas enligt följande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0E57DF2" w14:textId="07DB1F0E" w:rsidR="001117C9" w:rsidRPr="00CB55DD" w:rsidRDefault="00CB55DD" w:rsidP="00CB55DD">
      <w:pPr>
        <w:pStyle w:val="Alaotsikko2"/>
        <w:rPr>
          <w:lang w:val="sv-SE"/>
        </w:rPr>
      </w:pPr>
      <w:r w:rsidRPr="00CB55DD">
        <w:rPr>
          <w:lang w:val="sv-SE"/>
        </w:rPr>
        <w:t>Avtal eller beslut som ändras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:rsidRPr="005851F4" w14:paraId="2316A32C" w14:textId="77777777" w:rsidTr="006C32FC">
        <w:tc>
          <w:tcPr>
            <w:tcW w:w="9061" w:type="dxa"/>
            <w:gridSpan w:val="3"/>
          </w:tcPr>
          <w:p w14:paraId="3F9062F6" w14:textId="77777777" w:rsidR="00CB55DD" w:rsidRPr="00C4251B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 w:rsidRPr="00C4251B">
              <w:rPr>
                <w:lang w:val="sv-SE"/>
              </w:rPr>
              <w:t>Med detta avtal ändras</w:t>
            </w:r>
          </w:p>
          <w:p w14:paraId="23FC5A08" w14:textId="76B35E3A" w:rsidR="001117C9" w:rsidRPr="00CB55DD" w:rsidRDefault="00CB55DD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Avtal eller beslut som ändras. Med detta avtal ändras det avtal som har fastställts av välfärdsområdet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det avtal som har fastställts av välfärdsområdet</w:t>
            </w:r>
            <w:r w:rsidR="001117C9" w:rsidRPr="00CB55DD">
              <w:rPr>
                <w:lang w:val="sv-SE"/>
              </w:rPr>
              <w:tab/>
            </w:r>
          </w:p>
        </w:tc>
      </w:tr>
      <w:tr w:rsidR="001117C9" w14:paraId="4FA2305F" w14:textId="77777777" w:rsidTr="006C32FC">
        <w:tc>
          <w:tcPr>
            <w:tcW w:w="3020" w:type="dxa"/>
          </w:tcPr>
          <w:p w14:paraId="4862A54F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Ort</w:t>
            </w:r>
          </w:p>
          <w:p w14:paraId="33CC1C13" w14:textId="6E692688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r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07257E0F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Avtalets datum</w:t>
            </w:r>
          </w:p>
          <w:p w14:paraId="04CF49D8" w14:textId="46EBC423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talets 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9AA3924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Avtalets handlingsnummer</w:t>
            </w:r>
          </w:p>
          <w:p w14:paraId="736DA00E" w14:textId="5AF959B6" w:rsidR="001117C9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talets handlingsnumm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489EE1EB" w14:textId="77777777" w:rsidTr="006C32FC">
        <w:tc>
          <w:tcPr>
            <w:tcW w:w="9061" w:type="dxa"/>
            <w:gridSpan w:val="3"/>
          </w:tcPr>
          <w:p w14:paraId="1C268CF2" w14:textId="1BAE3EC6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domstolens avgörande som har getts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domstolens avgörande som har getts</w:t>
            </w:r>
            <w:r>
              <w:rPr>
                <w:lang w:val="sv-SE"/>
              </w:rPr>
              <w:t>:</w:t>
            </w:r>
          </w:p>
          <w:p w14:paraId="0DF9F0FD" w14:textId="460329C8" w:rsidR="001117C9" w:rsidRDefault="00CB55DD" w:rsidP="006C32F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omstolens avgörande som har gett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17C9" w14:paraId="339FA889" w14:textId="77777777" w:rsidTr="006C32FC">
        <w:tc>
          <w:tcPr>
            <w:tcW w:w="3020" w:type="dxa"/>
          </w:tcPr>
          <w:p w14:paraId="41C891B6" w14:textId="77777777" w:rsidR="00CB55DD" w:rsidRDefault="00CB55DD" w:rsidP="00CB55DD">
            <w:pPr>
              <w:rPr>
                <w:lang w:val="en-GB"/>
              </w:rPr>
            </w:pPr>
            <w:r w:rsidRPr="00CB55DD">
              <w:rPr>
                <w:lang w:val="en-GB"/>
              </w:rPr>
              <w:t>Ort</w:t>
            </w:r>
          </w:p>
          <w:p w14:paraId="4B603CA5" w14:textId="468ABE45" w:rsidR="001117C9" w:rsidRPr="000A5CC7" w:rsidRDefault="00CB55DD" w:rsidP="00CB55DD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r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5FF97F08" w14:textId="77777777" w:rsidR="00CB55DD" w:rsidRDefault="00CB55DD" w:rsidP="006C32FC">
            <w:pPr>
              <w:tabs>
                <w:tab w:val="left" w:pos="4842"/>
              </w:tabs>
            </w:pPr>
            <w:r w:rsidRPr="00CB55DD">
              <w:t>Avgörandets datum</w:t>
            </w:r>
          </w:p>
          <w:p w14:paraId="0CA354A1" w14:textId="21AC5070" w:rsidR="001117C9" w:rsidRPr="000A5CC7" w:rsidRDefault="00CB55DD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vgörandets 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715BDF5" w14:textId="77777777" w:rsidR="00CB55DD" w:rsidRDefault="00CB55DD" w:rsidP="006C32FC">
            <w:pPr>
              <w:tabs>
                <w:tab w:val="left" w:pos="4842"/>
              </w:tabs>
              <w:rPr>
                <w:lang w:val="en-GB"/>
              </w:rPr>
            </w:pPr>
            <w:r w:rsidRPr="00CB55DD">
              <w:rPr>
                <w:lang w:val="en-GB"/>
              </w:rPr>
              <w:t>Beslutshandlingens nummer</w:t>
            </w:r>
          </w:p>
          <w:p w14:paraId="1EDA313D" w14:textId="648B20BF" w:rsidR="001117C9" w:rsidRPr="000A5CC7" w:rsidRDefault="00CB55DD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eslutshandlingens numm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CB55DD" w14:paraId="12C41555" w14:textId="77777777" w:rsidTr="006C32FC">
        <w:tc>
          <w:tcPr>
            <w:tcW w:w="9061" w:type="dxa"/>
            <w:gridSpan w:val="3"/>
          </w:tcPr>
          <w:p w14:paraId="11980D96" w14:textId="77777777" w:rsidR="00CB55DD" w:rsidRDefault="00CB55DD" w:rsidP="006C32FC">
            <w:pPr>
              <w:rPr>
                <w:lang w:val="sv-SE"/>
              </w:rPr>
            </w:pPr>
            <w:r w:rsidRPr="00CB55DD">
              <w:rPr>
                <w:lang w:val="sv-SE"/>
              </w:rPr>
              <w:t>Vid behov tilläggsuppgifter om till vilka delar tidigare avtal eller beslut gäller fortsättningsvis:</w:t>
            </w:r>
          </w:p>
          <w:p w14:paraId="25A3AA2C" w14:textId="41949327" w:rsidR="001117C9" w:rsidRPr="00CB55DD" w:rsidRDefault="00CB55DD" w:rsidP="006C32FC">
            <w:pPr>
              <w:rPr>
                <w:lang w:val="sv-SE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id behov tilläggsuppgifter om till vilka delar tidigare avtal eller beslut gäller fortsättningsvis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7730BF7" w14:textId="74060942" w:rsidR="001117C9" w:rsidRDefault="00CB55DD" w:rsidP="001117C9">
      <w:pPr>
        <w:pStyle w:val="Alaotsikko2"/>
      </w:pPr>
      <w:r w:rsidRPr="00CB55DD">
        <w:t>Mer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05861BC8" w14:textId="77777777" w:rsidTr="006C32FC">
        <w:tc>
          <w:tcPr>
            <w:tcW w:w="9061" w:type="dxa"/>
          </w:tcPr>
          <w:p w14:paraId="7BCE8B92" w14:textId="77777777" w:rsidR="00CB55DD" w:rsidRDefault="00CB55DD" w:rsidP="006C32FC">
            <w:pPr>
              <w:rPr>
                <w:lang w:val="en-GB"/>
              </w:rPr>
            </w:pPr>
            <w:r w:rsidRPr="00CB55DD">
              <w:rPr>
                <w:lang w:val="en-GB"/>
              </w:rPr>
              <w:t>Övriga överenskomna ärenden:</w:t>
            </w:r>
          </w:p>
          <w:p w14:paraId="59149432" w14:textId="00198A36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er information: Övriga överenskomna ärenden: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4E4846D" w14:textId="20825AB7" w:rsidR="001117C9" w:rsidRDefault="00CB55DD" w:rsidP="001117C9">
      <w:pPr>
        <w:pStyle w:val="Alaotsikko2"/>
      </w:pPr>
      <w:r w:rsidRPr="00CB55DD">
        <w:t>Bilagor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14:paraId="4E9A9F03" w14:textId="77777777" w:rsidTr="006C32FC">
        <w:tc>
          <w:tcPr>
            <w:tcW w:w="9061" w:type="dxa"/>
          </w:tcPr>
          <w:p w14:paraId="4DB908FD" w14:textId="14523956" w:rsidR="001117C9" w:rsidRPr="000B6DA4" w:rsidRDefault="00CB55DD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Bilago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CD30C69" w14:textId="404E1AB2" w:rsidR="001117C9" w:rsidRDefault="00CB55DD" w:rsidP="001117C9">
      <w:pPr>
        <w:pStyle w:val="Alaotsikko2"/>
      </w:pPr>
      <w:r w:rsidRPr="00CB55DD">
        <w:t>Utredning av barnets åsikt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5851F4" w14:paraId="4F37AF3A" w14:textId="77777777" w:rsidTr="006C32FC">
        <w:tc>
          <w:tcPr>
            <w:tcW w:w="9061" w:type="dxa"/>
          </w:tcPr>
          <w:p w14:paraId="678FD536" w14:textId="042195C3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tredning av barnets åsikt. Föräldrarna har diskuterat med barnet och förmedlat information om barnets önskemål och åsikt till..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Föräldrarna har diskuterat med barnet och förmedlat information om barnets önskemål och åsikt till barnatillsyningsmannen.</w:t>
            </w:r>
          </w:p>
          <w:p w14:paraId="13F353E2" w14:textId="1428A431" w:rsidR="001117C9" w:rsidRPr="00CB55DD" w:rsidRDefault="00CB55DD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atillsyningsmannen eller någon annan person som har ansvarat för beredningen av avtalet har diskuterat personligen med barnet."/>
                  <w:checkBox>
                    <w:sizeAuto/>
                    <w:default w:val="0"/>
                  </w:checkBox>
                </w:ffData>
              </w:fldChar>
            </w:r>
            <w:r w:rsidRPr="00CB55DD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CB55DD">
              <w:rPr>
                <w:lang w:val="sv-SE"/>
              </w:rPr>
              <w:t xml:space="preserve"> </w:t>
            </w:r>
            <w:r w:rsidRPr="00CB55DD">
              <w:rPr>
                <w:lang w:val="sv-SE"/>
              </w:rPr>
              <w:t>Barnatillsyningsmannen eller någon annan person som har ansvarat för beredningen av avtalet har diskuterat personligen med barnet.</w:t>
            </w:r>
          </w:p>
          <w:p w14:paraId="78E5C1B7" w14:textId="21DFDE03" w:rsidR="001117C9" w:rsidRPr="00BE12B3" w:rsidRDefault="00BE12B3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Barnets åsikt har utretts på annat sätt, hur: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Barnets åsikt har utretts på annat sätt, hur</w:t>
            </w:r>
            <w:r w:rsidR="001117C9" w:rsidRPr="00BE12B3">
              <w:rPr>
                <w:lang w:val="sv-SE"/>
              </w:rPr>
              <w:t>:</w:t>
            </w:r>
          </w:p>
          <w:p w14:paraId="214587A9" w14:textId="50EF53BE" w:rsidR="001117C9" w:rsidRPr="000A5CC7" w:rsidRDefault="00BE12B3" w:rsidP="006C32FC">
            <w:pPr>
              <w:tabs>
                <w:tab w:val="left" w:pos="3424"/>
              </w:tabs>
            </w:pPr>
            <w:r>
              <w:fldChar w:fldCharType="begin">
                <w:ffData>
                  <w:name w:val="Teksti6"/>
                  <w:enabled/>
                  <w:calcOnExit w:val="0"/>
                  <w:statusText w:type="text" w:val="Barnets åsikt har utretts på annat sätt, hur:"/>
                  <w:textInput/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37233BE" w14:textId="2CA15CA7" w:rsidR="001117C9" w:rsidRPr="00BE12B3" w:rsidRDefault="00BE12B3" w:rsidP="006C32FC">
            <w:pPr>
              <w:tabs>
                <w:tab w:val="left" w:pos="3424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n utredning av barnets åsikt var inte möjlig med hänsyn till barnets ålder och utvecklingsnivå.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En utredning av barnets åsikt var inte möjlig med hänsyn till barnets ålder och utvecklingsnivå.</w:t>
            </w:r>
          </w:p>
        </w:tc>
      </w:tr>
    </w:tbl>
    <w:p w14:paraId="06E8689C" w14:textId="77777777" w:rsidR="001117C9" w:rsidRPr="00BE12B3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sv-SE"/>
        </w:rPr>
      </w:pPr>
      <w:r w:rsidRPr="00BE12B3">
        <w:rPr>
          <w:lang w:val="sv-SE"/>
        </w:rPr>
        <w:br w:type="page"/>
      </w:r>
    </w:p>
    <w:p w14:paraId="1D01E18B" w14:textId="77DDA30C" w:rsidR="001117C9" w:rsidRDefault="00BE12B3" w:rsidP="001117C9">
      <w:pPr>
        <w:pStyle w:val="Alaotsikko2"/>
      </w:pPr>
      <w:r w:rsidRPr="00BE12B3">
        <w:lastRenderedPageBreak/>
        <w:t>Samtycken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54"/>
      </w:tblGrid>
      <w:tr w:rsidR="001117C9" w:rsidRPr="005851F4" w14:paraId="136BC63D" w14:textId="77777777" w:rsidTr="00BE12B3">
        <w:tc>
          <w:tcPr>
            <w:tcW w:w="2405" w:type="dxa"/>
          </w:tcPr>
          <w:p w14:paraId="6C36662A" w14:textId="288F3D18" w:rsidR="001117C9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717ED8">
              <w:rPr>
                <w:lang w:val="sv-SE"/>
              </w:rPr>
              <w:t xml:space="preserve"> </w:t>
            </w:r>
            <w:r w:rsidRPr="00717ED8">
              <w:rPr>
                <w:lang w:val="sv-SE"/>
              </w:rPr>
              <w:t xml:space="preserve">Samtycke från vårdnadshavaren vid sidan om </w:t>
            </w:r>
          </w:p>
        </w:tc>
        <w:tc>
          <w:tcPr>
            <w:tcW w:w="3402" w:type="dxa"/>
          </w:tcPr>
          <w:p w14:paraId="7DFA3CD6" w14:textId="6460A265" w:rsidR="001117C9" w:rsidRPr="00BE12B3" w:rsidRDefault="00BE12B3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Pr="00BE12B3">
              <w:rPr>
                <w:lang w:val="sv-SE"/>
              </w:rPr>
              <w:t>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03FCC705" w14:textId="3E1BDF89" w:rsidR="001117C9" w:rsidRPr="00717ED8" w:rsidRDefault="00717ED8" w:rsidP="006C32FC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117C9" w:rsidRPr="00BE12B3">
              <w:rPr>
                <w:lang w:val="sv-SE"/>
              </w:rPr>
              <w:t xml:space="preserve"> </w:t>
            </w:r>
            <w:r w:rsidR="00BE12B3"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1117C9" w14:paraId="542BE885" w14:textId="77777777" w:rsidTr="00BE12B3">
        <w:tc>
          <w:tcPr>
            <w:tcW w:w="5807" w:type="dxa"/>
            <w:gridSpan w:val="2"/>
          </w:tcPr>
          <w:p w14:paraId="12605392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3B072D2C" w14:textId="45554E32" w:rsidR="001117C9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2F43A0F9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0A54040C" w14:textId="3D5E9BED" w:rsidR="001117C9" w:rsidRDefault="00BE12B3" w:rsidP="006C32FC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143271C5" w14:textId="77777777" w:rsidTr="00BE12B3">
        <w:tc>
          <w:tcPr>
            <w:tcW w:w="2405" w:type="dxa"/>
          </w:tcPr>
          <w:p w14:paraId="33841DF1" w14:textId="50556BE9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6E7D8868" w14:textId="331DEE02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60E6E029" w14:textId="460D5335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7114852D" w14:textId="77777777" w:rsidTr="00BE12B3">
        <w:tc>
          <w:tcPr>
            <w:tcW w:w="5807" w:type="dxa"/>
            <w:gridSpan w:val="2"/>
          </w:tcPr>
          <w:p w14:paraId="4D4143D0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2572CAB7" w14:textId="5BD36F5B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696FCB15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4AA9D9C7" w14:textId="00CEC4EA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7D33D761" w14:textId="77777777" w:rsidTr="00BE12B3">
        <w:tc>
          <w:tcPr>
            <w:tcW w:w="2405" w:type="dxa"/>
          </w:tcPr>
          <w:p w14:paraId="3B46000A" w14:textId="0CD50460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077C60AB" w14:textId="7143C1D2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49953C37" w14:textId="49698C51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1A20B3F4" w14:textId="77777777" w:rsidTr="00BE12B3">
        <w:tc>
          <w:tcPr>
            <w:tcW w:w="5807" w:type="dxa"/>
            <w:gridSpan w:val="2"/>
          </w:tcPr>
          <w:p w14:paraId="57679F81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04C9CCE9" w14:textId="3D5F0688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379534CF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7F4F23E3" w14:textId="7217AC7C" w:rsidR="00BE12B3" w:rsidRDefault="00BE12B3" w:rsidP="00BE12B3">
            <w:pPr>
              <w:tabs>
                <w:tab w:val="left" w:pos="4842"/>
              </w:tabs>
              <w:rPr>
                <w:lang w:val="en-U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5851F4" w14:paraId="48BE6B0A" w14:textId="77777777" w:rsidTr="00BE12B3">
        <w:tc>
          <w:tcPr>
            <w:tcW w:w="2405" w:type="dxa"/>
          </w:tcPr>
          <w:p w14:paraId="73A44E1C" w14:textId="4C0D7481" w:rsidR="00BE12B3" w:rsidRPr="00717ED8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n. Samtycke från vårdnadshavaren vid sidan om 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717ED8">
              <w:rPr>
                <w:lang w:val="sv-SE"/>
              </w:rPr>
              <w:t xml:space="preserve"> Samtycke från vårdnadshavaren vid sidan om</w:t>
            </w:r>
          </w:p>
        </w:tc>
        <w:tc>
          <w:tcPr>
            <w:tcW w:w="3402" w:type="dxa"/>
          </w:tcPr>
          <w:p w14:paraId="01558A67" w14:textId="322C216D" w:rsidR="00BE12B3" w:rsidRPr="00BE12B3" w:rsidRDefault="00BE12B3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den person för vilken det fastställts rätt att få sekretessbelagda uppgifter om barnet"/>
                  <w:checkBox>
                    <w:sizeAuto/>
                    <w:default w:val="0"/>
                  </w:checkBox>
                </w:ffData>
              </w:fldChar>
            </w:r>
            <w:r w:rsidRPr="00BE12B3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Samtycke av den person för vilken det fastställts rätt att få sekretessbelagda uppgifter om barnet</w:t>
            </w:r>
          </w:p>
        </w:tc>
        <w:tc>
          <w:tcPr>
            <w:tcW w:w="3254" w:type="dxa"/>
          </w:tcPr>
          <w:p w14:paraId="49AB3934" w14:textId="2C27C08F" w:rsidR="00BE12B3" w:rsidRPr="00BE12B3" w:rsidRDefault="00717ED8" w:rsidP="00BE12B3">
            <w:pPr>
              <w:tabs>
                <w:tab w:val="left" w:pos="4842"/>
              </w:tabs>
              <w:rPr>
                <w:lang w:val="sv-SE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Samtycke av en sådan person som står barnet särskilt nära som avses 9 c § i lagen"/>
                  <w:checkBox>
                    <w:sizeAuto/>
                    <w:default w:val="0"/>
                  </w:checkBox>
                </w:ffData>
              </w:fldChar>
            </w:r>
            <w:r w:rsidRPr="00717ED8">
              <w:rPr>
                <w:lang w:val="sv-SE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Pr="00BE12B3">
              <w:rPr>
                <w:lang w:val="sv-SE"/>
              </w:rPr>
              <w:t xml:space="preserve"> </w:t>
            </w:r>
            <w:r w:rsidRPr="00BE12B3">
              <w:rPr>
                <w:bCs/>
                <w:lang w:val="sv-SE"/>
              </w:rPr>
              <w:t xml:space="preserve">Samtycke av en sådan person som står barnet särskilt nära som avses i </w:t>
            </w:r>
            <w:r w:rsidRPr="00717ED8">
              <w:rPr>
                <w:bCs/>
                <w:lang w:val="sv-SE"/>
              </w:rPr>
              <w:t>9 c § i lagen</w:t>
            </w:r>
          </w:p>
        </w:tc>
      </w:tr>
      <w:tr w:rsidR="00BE12B3" w14:paraId="41FB71F8" w14:textId="77777777" w:rsidTr="00BE12B3">
        <w:tc>
          <w:tcPr>
            <w:tcW w:w="5807" w:type="dxa"/>
            <w:gridSpan w:val="2"/>
          </w:tcPr>
          <w:p w14:paraId="000A7D59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184E68A8" w14:textId="2D777C07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254" w:type="dxa"/>
          </w:tcPr>
          <w:p w14:paraId="6B18A5EA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Personbeteckning</w:t>
            </w:r>
          </w:p>
          <w:p w14:paraId="2A7412A1" w14:textId="2BA1E690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2C57E2F0" w:rsidR="008D1B0E" w:rsidRDefault="00BE12B3" w:rsidP="008D1B0E">
      <w:pPr>
        <w:pStyle w:val="Alaotsikko2"/>
      </w:pPr>
      <w:r w:rsidRPr="00BE12B3">
        <w:t>Datum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14:paraId="4874B58C" w14:textId="77777777" w:rsidTr="00137C19">
        <w:tc>
          <w:tcPr>
            <w:tcW w:w="9061" w:type="dxa"/>
          </w:tcPr>
          <w:p w14:paraId="72F9FBDE" w14:textId="77777777" w:rsidR="00BE12B3" w:rsidRPr="00BE12B3" w:rsidRDefault="00BE12B3" w:rsidP="00137C19">
            <w:pPr>
              <w:tabs>
                <w:tab w:val="left" w:pos="4842"/>
              </w:tabs>
              <w:rPr>
                <w:lang w:val="sv-SE"/>
              </w:rPr>
            </w:pPr>
            <w:r w:rsidRPr="00BE12B3">
              <w:rPr>
                <w:lang w:val="sv-SE"/>
              </w:rPr>
              <w:t>I fältet antecknas datumet för upprättandet av handlingen.</w:t>
            </w:r>
          </w:p>
          <w:p w14:paraId="12FB2986" w14:textId="3936713C" w:rsidR="008D1B0E" w:rsidRPr="004D423C" w:rsidRDefault="00BE12B3" w:rsidP="00137C19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. I fältet antecknas datumet för upprättandet av handlingen.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6501BDF" w14:textId="1E022011" w:rsidR="001117C9" w:rsidRDefault="00BE12B3" w:rsidP="001117C9">
      <w:pPr>
        <w:pStyle w:val="Alaotsikko2"/>
      </w:pPr>
      <w:r w:rsidRPr="00BE12B3">
        <w:t>Upprättare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14:paraId="760AFB14" w14:textId="77777777" w:rsidTr="006C32FC">
        <w:tc>
          <w:tcPr>
            <w:tcW w:w="3256" w:type="dxa"/>
          </w:tcPr>
          <w:p w14:paraId="57C28CF0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Namn</w:t>
            </w:r>
          </w:p>
          <w:p w14:paraId="78ABAF8F" w14:textId="7BE9E9FD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prättare. Nam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0DC10E74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Uppgiftsbeteckning</w:t>
            </w:r>
          </w:p>
          <w:p w14:paraId="239D1ED8" w14:textId="11CE5325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ppgiftsbeteckning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6BFE44BB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Serviceenhet</w:t>
            </w:r>
          </w:p>
          <w:p w14:paraId="05F729CB" w14:textId="6A45CFDB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erviceenhe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C917BF7" w14:textId="77777777" w:rsidR="001117C9" w:rsidRDefault="001117C9" w:rsidP="001117C9">
      <w:pPr>
        <w:suppressAutoHyphens w:val="0"/>
        <w:spacing w:after="0" w:line="240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B1F8574" w14:textId="77777777" w:rsidR="00BE12B3" w:rsidRPr="00C4251B" w:rsidRDefault="00BE12B3" w:rsidP="00BE12B3">
      <w:pPr>
        <w:spacing w:after="0"/>
        <w:rPr>
          <w:rFonts w:cs="Arial"/>
          <w:b/>
          <w:noProof/>
          <w:szCs w:val="28"/>
          <w:lang w:val="sv-SE"/>
        </w:rPr>
      </w:pPr>
      <w:r w:rsidRPr="00C4251B">
        <w:rPr>
          <w:rFonts w:cs="Arial"/>
          <w:b/>
          <w:noProof/>
          <w:szCs w:val="28"/>
          <w:lang w:val="sv-SE"/>
        </w:rPr>
        <w:lastRenderedPageBreak/>
        <w:t>Underskrift</w:t>
      </w:r>
    </w:p>
    <w:p w14:paraId="40FF0D37" w14:textId="423C041C" w:rsidR="001117C9" w:rsidRPr="00BE12B3" w:rsidRDefault="00BE12B3" w:rsidP="001117C9">
      <w:pPr>
        <w:spacing w:after="120"/>
        <w:rPr>
          <w:lang w:val="sv-SE"/>
        </w:rPr>
      </w:pPr>
      <w:r w:rsidRPr="00BE12B3">
        <w:rPr>
          <w:lang w:val="sv-SE"/>
        </w:rPr>
        <w:t>Handlingen undertecknas av avtalsparterna och de personer som gett sitt samtycke.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717ED8" w14:paraId="5F1B0C4A" w14:textId="77777777" w:rsidTr="00717ED8">
        <w:trPr>
          <w:trHeight w:val="603"/>
        </w:trPr>
        <w:tc>
          <w:tcPr>
            <w:tcW w:w="4530" w:type="dxa"/>
          </w:tcPr>
          <w:p w14:paraId="5128AFE0" w14:textId="77777777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3152B9E8" w14:textId="20EFF4B3" w:rsidR="00717ED8" w:rsidRPr="00BE12B3" w:rsidRDefault="00717ED8" w:rsidP="00717ED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08B4614" w14:textId="77777777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4DB2CACD" w14:textId="6A0C38F1" w:rsidR="00717ED8" w:rsidRDefault="00717ED8" w:rsidP="00717ED8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473188C7" w:rsidR="001117C9" w:rsidRDefault="00BE12B3" w:rsidP="006C32FC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2AB68006" w14:textId="48A197BE" w:rsidR="00E63212" w:rsidRDefault="00BE12B3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13AAD731" w14:textId="2624DAEB" w:rsidR="00E63212" w:rsidRDefault="00BE12B3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B134A67" w14:textId="00F4736E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672CB476" w14:textId="440F5BBE" w:rsidR="001117C9" w:rsidRPr="004D423C" w:rsidRDefault="00BE12B3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14:paraId="0A839550" w14:textId="77777777" w:rsidTr="006C32FC">
        <w:tc>
          <w:tcPr>
            <w:tcW w:w="4530" w:type="dxa"/>
          </w:tcPr>
          <w:p w14:paraId="4F74CA82" w14:textId="66DE2489" w:rsidR="001117C9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4E89B677" w14:textId="64699817" w:rsidR="001117C9" w:rsidRDefault="00BE12B3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ACA1A41" w14:textId="77777777" w:rsidR="00BE12B3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24988719" w14:textId="70FE31DD" w:rsidR="001117C9" w:rsidRDefault="00BE12B3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33C2C928" w14:textId="77777777" w:rsidTr="006C32FC">
        <w:trPr>
          <w:trHeight w:val="1134"/>
        </w:trPr>
        <w:tc>
          <w:tcPr>
            <w:tcW w:w="4530" w:type="dxa"/>
          </w:tcPr>
          <w:p w14:paraId="53419360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15BFA84A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7503DF9F" w14:textId="74A7CD43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7D682B1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0B32B7D3" w14:textId="0B60A95B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279A3EAA" w14:textId="77777777" w:rsidTr="006C32FC">
        <w:tc>
          <w:tcPr>
            <w:tcW w:w="4530" w:type="dxa"/>
          </w:tcPr>
          <w:p w14:paraId="3D2C1EF2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27440C95" w14:textId="60ABF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288C2658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30397715" w14:textId="23A7B51E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40F36F55" w14:textId="77777777" w:rsidTr="006C32FC">
        <w:trPr>
          <w:trHeight w:val="1134"/>
        </w:trPr>
        <w:tc>
          <w:tcPr>
            <w:tcW w:w="4530" w:type="dxa"/>
          </w:tcPr>
          <w:p w14:paraId="11700F07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12FD4D19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6362D806" w14:textId="1A836B7C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9D72943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2377AB4D" w14:textId="5E56BD30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14:paraId="0460DBE6" w14:textId="77777777" w:rsidTr="006C32FC">
        <w:tc>
          <w:tcPr>
            <w:tcW w:w="4530" w:type="dxa"/>
          </w:tcPr>
          <w:p w14:paraId="0DCF497D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Plats</w:t>
            </w:r>
          </w:p>
          <w:p w14:paraId="4646469D" w14:textId="6442F90E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t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ACC2B90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 w:rsidRPr="00BE12B3">
              <w:rPr>
                <w:lang w:val="en-GB"/>
              </w:rPr>
              <w:t>Datum</w:t>
            </w:r>
          </w:p>
          <w:p w14:paraId="27690E93" w14:textId="25AFF52D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um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E12B3" w:rsidRPr="004D423C" w14:paraId="1A6508A2" w14:textId="77777777" w:rsidTr="006C32FC">
        <w:trPr>
          <w:trHeight w:val="1134"/>
        </w:trPr>
        <w:tc>
          <w:tcPr>
            <w:tcW w:w="4530" w:type="dxa"/>
          </w:tcPr>
          <w:p w14:paraId="044BB2A7" w14:textId="77777777" w:rsidR="00BE12B3" w:rsidRDefault="00BE12B3" w:rsidP="00BE12B3">
            <w:pPr>
              <w:rPr>
                <w:lang w:val="en-GB"/>
              </w:rPr>
            </w:pPr>
            <w:r w:rsidRPr="00BE12B3">
              <w:rPr>
                <w:lang w:val="en-GB"/>
              </w:rPr>
              <w:t>Underskrift</w:t>
            </w:r>
          </w:p>
          <w:p w14:paraId="67115096" w14:textId="77777777" w:rsidR="00BE12B3" w:rsidRDefault="00BE12B3" w:rsidP="00BE12B3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BE12B3">
              <w:rPr>
                <w:lang w:val="en-GB"/>
              </w:rPr>
              <w:t>Namnförtydligande</w:t>
            </w:r>
          </w:p>
          <w:p w14:paraId="12E0A667" w14:textId="1E4D72DF" w:rsidR="00BE12B3" w:rsidRDefault="00BE12B3" w:rsidP="00BE12B3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Underskrift. Handlingen undertecknas av avtalsparterna och de personer som gett sitt samtycke. Namnförtydligan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59725366" w14:textId="77777777" w:rsidR="00BE12B3" w:rsidRDefault="00BE12B3" w:rsidP="00BE12B3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  <w:p w14:paraId="298625CE" w14:textId="11F6609A" w:rsidR="00BE12B3" w:rsidRPr="004D423C" w:rsidRDefault="00BE12B3" w:rsidP="00BE12B3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ol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277E36" w:rsidRDefault="001117C9" w:rsidP="001117C9">
      <w:pPr>
        <w:rPr>
          <w:lang w:val="en-US"/>
        </w:rPr>
      </w:pPr>
    </w:p>
    <w:sectPr w:rsidR="001117C9" w:rsidRPr="00277E36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2A2D9499-945F-4B7A-83F7-82ABD5C5E50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DE1F0F1C-0E42-4471-B110-D9EE0FC8608A}"/>
    <w:embedBold r:id="rId3" w:fontKey="{94FF3160-A7D3-46C7-B78C-33E40F9FFB8C}"/>
    <w:embedItalic r:id="rId4" w:fontKey="{A5A1F930-4D3D-428E-B4DD-D1F8540C0F5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DA740933-0104-439A-A331-71959AA7176A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D40521FD-94FC-471C-82FB-11076C2A46B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37F70436" w:rsidR="001117C9" w:rsidRPr="00BE12B3" w:rsidRDefault="00E92D22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BE12B3">
              <w:rPr>
                <w:lang w:val="sv-SE"/>
              </w:rPr>
              <w:t>LSAK-01-THL-2025-</w:t>
            </w:r>
            <w:r w:rsidR="005851F4">
              <w:rPr>
                <w:lang w:val="sv-SE"/>
              </w:rPr>
              <w:t>09</w:t>
            </w:r>
            <w:r w:rsidR="001117C9" w:rsidRPr="00BE12B3">
              <w:rPr>
                <w:lang w:val="sv-SE"/>
              </w:rPr>
              <w:t>-</w:t>
            </w:r>
            <w:r w:rsidR="005851F4">
              <w:rPr>
                <w:lang w:val="sv-SE"/>
              </w:rPr>
              <w:t>19</w:t>
            </w:r>
            <w:r w:rsidR="001117C9" w:rsidRPr="00BE12B3">
              <w:rPr>
                <w:lang w:val="sv-SE"/>
              </w:rPr>
              <w:t>-</w:t>
            </w:r>
            <w:r w:rsidR="00BE12B3" w:rsidRPr="00BE12B3">
              <w:rPr>
                <w:lang w:val="sv-SE"/>
              </w:rPr>
              <w:t>sv</w:t>
            </w:r>
            <w:r w:rsidR="001117C9" w:rsidRPr="00BE12B3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BE12B3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BE12B3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BE12B3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BE12B3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BE12B3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BE12B3">
          <w:rPr>
            <w:lang w:val="sv-SE"/>
          </w:rPr>
          <w:t>)</w:t>
        </w:r>
      </w:p>
    </w:sdtContent>
  </w:sdt>
  <w:p w14:paraId="73E40681" w14:textId="77777777" w:rsidR="001117C9" w:rsidRPr="00BE12B3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1BEC5BF4" w:rsidR="00136DB5" w:rsidRPr="00BE12B3" w:rsidRDefault="00BE12B3" w:rsidP="00BE12B3">
    <w:pPr>
      <w:pStyle w:val="Yltunniste"/>
      <w:jc w:val="right"/>
      <w:rPr>
        <w:lang w:val="sv-SE"/>
      </w:rPr>
    </w:pPr>
    <w:r w:rsidRPr="00BE12B3">
      <w:rPr>
        <w:bCs/>
        <w:color w:val="000000" w:themeColor="text1"/>
        <w:sz w:val="16"/>
        <w:szCs w:val="16"/>
        <w:lang w:val="sv-SE"/>
      </w:rPr>
      <w:t>Lag angående vårdnad om barn och umgängesrätt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I3HEAnmwMvrWsCVLSsHnG92xbedEyVeiwIv8OZod9h0vkXDjCOjj2F0aA+e0tp46qNwMyDCpUroEOdjr5zsUhQ==" w:salt="v80vU/utWsM4HMZ6Q//uD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7FF9"/>
    <w:rsid w:val="001117C9"/>
    <w:rsid w:val="00136DB5"/>
    <w:rsid w:val="001D270C"/>
    <w:rsid w:val="001F2D43"/>
    <w:rsid w:val="002425DC"/>
    <w:rsid w:val="00282C98"/>
    <w:rsid w:val="002D74EC"/>
    <w:rsid w:val="00361EA5"/>
    <w:rsid w:val="003B27AC"/>
    <w:rsid w:val="003E5602"/>
    <w:rsid w:val="004D37C1"/>
    <w:rsid w:val="00510251"/>
    <w:rsid w:val="00516255"/>
    <w:rsid w:val="005851F4"/>
    <w:rsid w:val="005D30C0"/>
    <w:rsid w:val="005D74A2"/>
    <w:rsid w:val="006B0514"/>
    <w:rsid w:val="006B63D4"/>
    <w:rsid w:val="00717ED8"/>
    <w:rsid w:val="00732388"/>
    <w:rsid w:val="00760281"/>
    <w:rsid w:val="00823FEE"/>
    <w:rsid w:val="00845DDA"/>
    <w:rsid w:val="0088350A"/>
    <w:rsid w:val="008D1B0E"/>
    <w:rsid w:val="00A16D7A"/>
    <w:rsid w:val="00AC1A0C"/>
    <w:rsid w:val="00BE12B3"/>
    <w:rsid w:val="00C4251B"/>
    <w:rsid w:val="00CB55DD"/>
    <w:rsid w:val="00D33359"/>
    <w:rsid w:val="00D42EEB"/>
    <w:rsid w:val="00DE5248"/>
    <w:rsid w:val="00E03B04"/>
    <w:rsid w:val="00E5333C"/>
    <w:rsid w:val="00E63212"/>
    <w:rsid w:val="00E92D22"/>
    <w:rsid w:val="00EA3A92"/>
    <w:rsid w:val="00EA4875"/>
    <w:rsid w:val="00F201DE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BEBDE-88F6-43E9-9A3D-3D8A8400974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9b5f40ed-e5e9-4ab7-8db2-57507fae8341"/>
    <ds:schemaRef ds:uri="http://www.w3.org/XML/1998/namespace"/>
    <ds:schemaRef ds:uri="http://schemas.microsoft.com/office/infopath/2007/PartnerControls"/>
    <ds:schemaRef ds:uri="28ff5d8c-6cab-4249-b4c7-fddb53602d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Lapsen huolto- ja tapaamisoikeussopimus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Lapsen huolto- ja tapaamisoikeussopimus</dc:title>
  <dc:subject/>
  <dc:creator>THL</dc:creator>
  <cp:keywords/>
  <dc:description/>
  <cp:lastModifiedBy>Satu Viertiö</cp:lastModifiedBy>
  <cp:revision>2</cp:revision>
  <dcterms:created xsi:type="dcterms:W3CDTF">2026-02-13T08:06:00Z</dcterms:created>
  <dcterms:modified xsi:type="dcterms:W3CDTF">2026-02-13T08:06:00Z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